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48"/>
          <w:szCs w:val="48"/>
          <w:u w:val="single"/>
        </w:rPr>
      </w:pPr>
      <w:r>
        <w:rPr>
          <w:rFonts w:ascii="Verdana" w:hAnsi="Verdana"/>
          <w:b w:val="1"/>
          <w:bCs w:val="1"/>
          <w:sz w:val="48"/>
          <w:szCs w:val="48"/>
          <w:u w:val="single"/>
          <w:rtl w:val="0"/>
          <w:lang w:val="en-US"/>
        </w:rPr>
        <w:t>HELPFUL AND IMPORTANT SCRIPTURES</w:t>
      </w:r>
    </w:p>
    <w:p>
      <w:pPr>
        <w:pStyle w:val="Normal.0"/>
        <w:spacing w:after="0" w:line="192" w:lineRule="auto"/>
        <w:jc w:val="center"/>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32"/>
          <w:szCs w:val="32"/>
          <w:rtl w:val="0"/>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32"/>
          <w:szCs w:val="32"/>
          <w:rtl w:val="0"/>
        </w:rPr>
      </w:pPr>
      <w:r>
        <w:rPr>
          <w:rFonts w:ascii="Georgia" w:hAnsi="Georgia"/>
          <w:b w:val="1"/>
          <w:bCs w:val="1"/>
          <w:i w:val="1"/>
          <w:iCs w:val="1"/>
          <w:kern w:val="0"/>
          <w:sz w:val="32"/>
          <w:szCs w:val="32"/>
          <w:rtl w:val="0"/>
          <w:lang w:val="en-US"/>
        </w:rPr>
        <w:t xml:space="preserve">What are the </w:t>
      </w:r>
      <w:r>
        <w:rPr>
          <w:rFonts w:ascii="Georgia" w:hAnsi="Georgia" w:hint="default"/>
          <w:b w:val="1"/>
          <w:bCs w:val="1"/>
          <w:i w:val="1"/>
          <w:iCs w:val="1"/>
          <w:kern w:val="0"/>
          <w:sz w:val="32"/>
          <w:szCs w:val="32"/>
          <w:rtl w:val="0"/>
          <w:lang w:val="en-US"/>
        </w:rPr>
        <w:t>“</w:t>
      </w:r>
      <w:r>
        <w:rPr>
          <w:rFonts w:ascii="Georgia" w:hAnsi="Georgia"/>
          <w:b w:val="1"/>
          <w:bCs w:val="1"/>
          <w:i w:val="1"/>
          <w:iCs w:val="1"/>
          <w:kern w:val="0"/>
          <w:sz w:val="32"/>
          <w:szCs w:val="32"/>
          <w:rtl w:val="0"/>
          <w:lang w:val="en-US"/>
        </w:rPr>
        <w:t>Five Solas</w:t>
      </w:r>
      <w:r>
        <w:rPr>
          <w:rFonts w:ascii="Georgia" w:hAnsi="Georgia" w:hint="default"/>
          <w:b w:val="1"/>
          <w:bCs w:val="1"/>
          <w:i w:val="1"/>
          <w:iCs w:val="1"/>
          <w:kern w:val="0"/>
          <w:sz w:val="32"/>
          <w:szCs w:val="32"/>
          <w:rtl w:val="0"/>
          <w:lang w:val="en-US"/>
        </w:rPr>
        <w:t>”</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r>
        <w:rPr>
          <w:rFonts w:ascii="Georgia" w:hAnsi="Georgia"/>
          <w:kern w:val="0"/>
          <w:sz w:val="24"/>
          <w:szCs w:val="24"/>
          <w:rtl w:val="0"/>
          <w:lang w:val="en-US"/>
        </w:rPr>
        <w:t xml:space="preserve">The </w:t>
      </w:r>
      <w:r>
        <w:rPr>
          <w:rFonts w:ascii="Georgia" w:hAnsi="Georgia" w:hint="default"/>
          <w:kern w:val="0"/>
          <w:sz w:val="24"/>
          <w:szCs w:val="24"/>
          <w:rtl w:val="0"/>
          <w:lang w:val="en-US"/>
        </w:rPr>
        <w:t>“</w:t>
      </w:r>
      <w:r>
        <w:rPr>
          <w:rFonts w:ascii="Georgia" w:hAnsi="Georgia"/>
          <w:kern w:val="0"/>
          <w:sz w:val="24"/>
          <w:szCs w:val="24"/>
          <w:rtl w:val="0"/>
          <w:lang w:val="en-US"/>
        </w:rPr>
        <w:t>five solas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describe a summary of some of the major concerns and focuses of those who sought reform in the church in the 1500s.  </w:t>
      </w:r>
      <w:r>
        <w:rPr>
          <w:rFonts w:ascii="Georgia" w:hAnsi="Georgia" w:hint="default"/>
          <w:kern w:val="0"/>
          <w:sz w:val="24"/>
          <w:szCs w:val="24"/>
          <w:rtl w:val="1"/>
          <w:lang w:val="ar-SA" w:bidi="ar-SA"/>
        </w:rPr>
        <w:t>“</w:t>
      </w:r>
      <w:r>
        <w:rPr>
          <w:rFonts w:ascii="Georgia" w:hAnsi="Georgia"/>
          <w:kern w:val="0"/>
          <w:sz w:val="24"/>
          <w:szCs w:val="24"/>
          <w:rtl w:val="0"/>
          <w:lang w:val="it-IT"/>
        </w:rPr>
        <w:t>Sola</w:t>
      </w:r>
      <w:r>
        <w:rPr>
          <w:rFonts w:ascii="Georgia" w:hAnsi="Georgia" w:hint="default"/>
          <w:kern w:val="0"/>
          <w:sz w:val="24"/>
          <w:szCs w:val="24"/>
          <w:rtl w:val="0"/>
        </w:rPr>
        <w:t xml:space="preserve">” </w:t>
      </w:r>
      <w:r>
        <w:rPr>
          <w:rFonts w:ascii="Georgia" w:hAnsi="Georgia"/>
          <w:kern w:val="0"/>
          <w:sz w:val="24"/>
          <w:szCs w:val="24"/>
          <w:rtl w:val="0"/>
          <w:lang w:val="en-US"/>
        </w:rPr>
        <w:t xml:space="preserve">means alone. </w:t>
      </w:r>
      <w:r>
        <w:rPr>
          <w:rFonts w:ascii="Georgia" w:hAnsi="Georgia"/>
          <w:kern w:val="0"/>
          <w:sz w:val="24"/>
          <w:szCs w:val="24"/>
          <w:rtl w:val="0"/>
          <w:lang w:val="en-US"/>
        </w:rPr>
        <w:t xml:space="preserve"> They saw many things being added to the pure teachings of the Bible.  Their corrective focus was not to add to 1) Scripture 2) Christ 3) Faith 4) Grace &amp; 5) God</w:t>
      </w:r>
      <w:r>
        <w:rPr>
          <w:rFonts w:ascii="Georgia" w:hAnsi="Georgia" w:hint="default"/>
          <w:kern w:val="0"/>
          <w:sz w:val="24"/>
          <w:szCs w:val="24"/>
          <w:rtl w:val="0"/>
          <w:lang w:val="en-US"/>
        </w:rPr>
        <w:t>’</w:t>
      </w:r>
      <w:r>
        <w:rPr>
          <w:rFonts w:ascii="Georgia" w:hAnsi="Georgia"/>
          <w:kern w:val="0"/>
          <w:sz w:val="24"/>
          <w:szCs w:val="24"/>
          <w:rtl w:val="0"/>
          <w:lang w:val="en-US"/>
        </w:rPr>
        <w:t>s Glory when understanding God</w:t>
      </w:r>
      <w:r>
        <w:rPr>
          <w:rFonts w:ascii="Georgia" w:hAnsi="Georgia" w:hint="default"/>
          <w:kern w:val="0"/>
          <w:sz w:val="24"/>
          <w:szCs w:val="24"/>
          <w:rtl w:val="0"/>
          <w:lang w:val="en-US"/>
        </w:rPr>
        <w:t>’</w:t>
      </w:r>
      <w:r>
        <w:rPr>
          <w:rFonts w:ascii="Georgia" w:hAnsi="Georgia"/>
          <w:kern w:val="0"/>
          <w:sz w:val="24"/>
          <w:szCs w:val="24"/>
          <w:rtl w:val="0"/>
          <w:lang w:val="en-US"/>
        </w:rPr>
        <w:t>s plans for salvation in the Gospel.  Here are some helpful verses:</w:t>
      </w:r>
    </w:p>
    <w:p>
      <w:pPr>
        <w:pStyle w:val="Normal.0"/>
        <w:suppressAutoHyphens w:val="0"/>
        <w:bidi w:val="0"/>
        <w:spacing w:after="0" w:line="240" w:lineRule="auto"/>
        <w:ind w:left="0" w:right="0" w:firstLine="0"/>
        <w:jc w:val="center"/>
        <w:rPr>
          <w:rFonts w:ascii="Georgia" w:cs="Georgia" w:hAnsi="Georgia" w:eastAsia="Georgia"/>
          <w:kern w:val="0"/>
          <w:sz w:val="32"/>
          <w:szCs w:val="32"/>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r>
        <w:rPr>
          <w:rFonts w:ascii="Georgia" w:hAnsi="Georgia"/>
          <w:b w:val="1"/>
          <w:bCs w:val="1"/>
          <w:kern w:val="0"/>
          <w:sz w:val="32"/>
          <w:szCs w:val="32"/>
          <w:rtl w:val="0"/>
          <w:lang w:val="en-US"/>
        </w:rPr>
        <w:t>CHRIST ALONE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1:14</w:t>
      </w:r>
      <w:r>
        <w:rPr>
          <w:rFonts w:ascii="Georgia" w:hAnsi="Georgia" w:hint="default"/>
          <w:kern w:val="0"/>
          <w:sz w:val="24"/>
          <w:szCs w:val="24"/>
          <w:rtl w:val="0"/>
          <w:lang w:val="en-US"/>
        </w:rPr>
        <w:t xml:space="preserve"> “</w:t>
      </w:r>
      <w:r>
        <w:rPr>
          <w:rFonts w:ascii="Georgia" w:hAnsi="Georgia"/>
          <w:kern w:val="0"/>
          <w:sz w:val="24"/>
          <w:szCs w:val="24"/>
          <w:rtl w:val="0"/>
          <w:lang w:val="en-US"/>
        </w:rPr>
        <w:t>And the Word became flesh and dwelt among us, and we have seen his glory, glory as of the only Son from the Father, full of grace and truth.</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1:17</w:t>
      </w:r>
      <w:r>
        <w:rPr>
          <w:rFonts w:ascii="Georgia" w:hAnsi="Georgia" w:hint="default"/>
          <w:kern w:val="0"/>
          <w:sz w:val="24"/>
          <w:szCs w:val="24"/>
          <w:rtl w:val="0"/>
        </w:rPr>
        <w:t>–</w:t>
      </w:r>
      <w:r>
        <w:rPr>
          <w:rFonts w:ascii="Georgia" w:hAnsi="Georgia"/>
          <w:kern w:val="0"/>
          <w:sz w:val="24"/>
          <w:szCs w:val="24"/>
          <w:rtl w:val="0"/>
        </w:rPr>
        <w:t>18</w:t>
      </w:r>
      <w:r>
        <w:rPr>
          <w:rFonts w:ascii="Georgia" w:hAnsi="Georgia" w:hint="default"/>
          <w:kern w:val="0"/>
          <w:sz w:val="24"/>
          <w:szCs w:val="24"/>
          <w:rtl w:val="0"/>
          <w:lang w:val="en-US"/>
        </w:rPr>
        <w:t xml:space="preserve"> “</w:t>
      </w:r>
      <w:r>
        <w:rPr>
          <w:rFonts w:ascii="Georgia" w:hAnsi="Georgia"/>
          <w:kern w:val="0"/>
          <w:sz w:val="24"/>
          <w:szCs w:val="24"/>
          <w:rtl w:val="0"/>
          <w:lang w:val="en-US"/>
        </w:rPr>
        <w:t>For the law was given through Moses; grace and truth came through Jesus Christ. [18] No one has ever seen God; the only God, who is at the Father's side, he has made him known.</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14:6</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Jesus said to him, </w:t>
      </w:r>
      <w:r>
        <w:rPr>
          <w:rFonts w:ascii="Georgia" w:hAnsi="Georgia" w:hint="default"/>
          <w:kern w:val="0"/>
          <w:sz w:val="24"/>
          <w:szCs w:val="24"/>
          <w:rtl w:val="1"/>
          <w:lang w:val="ar-SA" w:bidi="ar-SA"/>
        </w:rPr>
        <w:t>“</w:t>
      </w:r>
      <w:r>
        <w:rPr>
          <w:rFonts w:ascii="Georgia" w:hAnsi="Georgia"/>
          <w:kern w:val="0"/>
          <w:sz w:val="24"/>
          <w:szCs w:val="24"/>
          <w:rtl w:val="0"/>
          <w:lang w:val="en-US"/>
        </w:rPr>
        <w:t>I am the way, and the truth, and the life. No one comes to the Father except through me.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4:12</w:t>
      </w:r>
      <w:r>
        <w:rPr>
          <w:rFonts w:ascii="Georgia" w:hAnsi="Georgia" w:hint="default"/>
          <w:kern w:val="0"/>
          <w:sz w:val="24"/>
          <w:szCs w:val="24"/>
          <w:rtl w:val="0"/>
          <w:lang w:val="en-US"/>
        </w:rPr>
        <w:t xml:space="preserve"> “</w:t>
      </w:r>
      <w:r>
        <w:rPr>
          <w:rFonts w:ascii="Georgia" w:hAnsi="Georgia"/>
          <w:kern w:val="0"/>
          <w:sz w:val="24"/>
          <w:szCs w:val="24"/>
          <w:rtl w:val="0"/>
          <w:lang w:val="en-US"/>
        </w:rPr>
        <w:t>And there is salvation in no one else, for there is no other name under heaven given among men by which we must be saved.</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Romans 10:9</w:t>
      </w:r>
      <w:r>
        <w:rPr>
          <w:rFonts w:ascii="Georgia" w:hAnsi="Georgia" w:hint="default"/>
          <w:kern w:val="0"/>
          <w:sz w:val="24"/>
          <w:szCs w:val="24"/>
          <w:rtl w:val="0"/>
        </w:rPr>
        <w:t>–</w:t>
      </w:r>
      <w:r>
        <w:rPr>
          <w:rFonts w:ascii="Georgia" w:hAnsi="Georgia"/>
          <w:kern w:val="0"/>
          <w:sz w:val="24"/>
          <w:szCs w:val="24"/>
          <w:rtl w:val="0"/>
        </w:rPr>
        <w:t>10</w:t>
      </w:r>
      <w:r>
        <w:rPr>
          <w:rFonts w:ascii="Georgia" w:hAnsi="Georgia" w:hint="default"/>
          <w:kern w:val="0"/>
          <w:sz w:val="24"/>
          <w:szCs w:val="24"/>
          <w:rtl w:val="0"/>
          <w:lang w:val="en-US"/>
        </w:rPr>
        <w:t xml:space="preserve"> “</w:t>
      </w:r>
      <w:r>
        <w:rPr>
          <w:rFonts w:ascii="Georgia" w:hAnsi="Georgia"/>
          <w:kern w:val="0"/>
          <w:sz w:val="24"/>
          <w:szCs w:val="24"/>
          <w:rtl w:val="0"/>
          <w:lang w:val="en-US"/>
        </w:rPr>
        <w:t>because, if you confess with your mouth that Jesus is Lord and believe in your heart that God raised him from the dead, you will be saved. [10] For with the heart one believes and is justified, and with the mouth one confesses and is saved.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Romans 10:13</w:t>
      </w:r>
      <w:r>
        <w:rPr>
          <w:rFonts w:ascii="Georgia" w:hAnsi="Georgia" w:hint="default"/>
          <w:kern w:val="0"/>
          <w:sz w:val="24"/>
          <w:szCs w:val="24"/>
          <w:rtl w:val="0"/>
        </w:rPr>
        <w:t>–</w:t>
      </w:r>
      <w:r>
        <w:rPr>
          <w:rFonts w:ascii="Georgia" w:hAnsi="Georgia"/>
          <w:kern w:val="0"/>
          <w:sz w:val="24"/>
          <w:szCs w:val="24"/>
          <w:rtl w:val="0"/>
        </w:rPr>
        <w:t>15</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For </w:t>
      </w:r>
      <w:r>
        <w:rPr>
          <w:rFonts w:ascii="Georgia" w:hAnsi="Georgia" w:hint="default"/>
          <w:kern w:val="0"/>
          <w:sz w:val="24"/>
          <w:szCs w:val="24"/>
          <w:rtl w:val="0"/>
          <w:lang w:val="en-US"/>
        </w:rPr>
        <w:t>‘</w:t>
      </w:r>
      <w:r>
        <w:rPr>
          <w:rFonts w:ascii="Georgia" w:hAnsi="Georgia"/>
          <w:kern w:val="0"/>
          <w:sz w:val="24"/>
          <w:szCs w:val="24"/>
          <w:rtl w:val="0"/>
          <w:lang w:val="en-US"/>
        </w:rPr>
        <w:t>everyone who calls on the name of the Lord will be saved.</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[14] How then will they call on him in whom they have not believed? And how are they to believe in him of whom they have never heard? And how are they to hear without someone preaching? [15] And how are they to preach unless they are sent? As it is written, </w:t>
      </w:r>
      <w:r>
        <w:rPr>
          <w:rFonts w:ascii="Georgia" w:hAnsi="Georgia" w:hint="default"/>
          <w:kern w:val="0"/>
          <w:sz w:val="24"/>
          <w:szCs w:val="24"/>
          <w:rtl w:val="1"/>
          <w:lang w:val="ar-SA" w:bidi="ar-SA"/>
        </w:rPr>
        <w:t>“</w:t>
      </w:r>
      <w:r>
        <w:rPr>
          <w:rFonts w:ascii="Georgia" w:hAnsi="Georgia"/>
          <w:kern w:val="0"/>
          <w:sz w:val="24"/>
          <w:szCs w:val="24"/>
          <w:rtl w:val="0"/>
          <w:lang w:val="en-US"/>
        </w:rPr>
        <w:t>How beautiful are the feet of those who preach the good news!</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2 John 9</w:t>
      </w:r>
      <w:r>
        <w:rPr>
          <w:rFonts w:ascii="Georgia" w:hAnsi="Georgia"/>
          <w:kern w:val="0"/>
          <w:sz w:val="24"/>
          <w:szCs w:val="24"/>
          <w:rtl w:val="0"/>
          <w:lang w:val="en-US"/>
        </w:rPr>
        <w:t xml:space="preserve"> "</w:t>
      </w:r>
      <w:r>
        <w:rPr>
          <w:rFonts w:ascii="Georgia" w:hAnsi="Georgia"/>
          <w:kern w:val="0"/>
          <w:sz w:val="24"/>
          <w:szCs w:val="24"/>
          <w:rtl w:val="0"/>
          <w:lang w:val="en-US"/>
        </w:rPr>
        <w:t>Everyone who goes on ahead and does not abide in the teaching of Christ, does not have God. Whoever abides in the teaching has both the Father and the Son.</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Revelation 19:16 </w:t>
      </w:r>
      <w:r>
        <w:rPr>
          <w:rFonts w:ascii="Georgia" w:hAnsi="Georgia" w:hint="default"/>
          <w:kern w:val="0"/>
          <w:sz w:val="24"/>
          <w:szCs w:val="24"/>
          <w:rtl w:val="0"/>
          <w:lang w:val="en-US"/>
        </w:rPr>
        <w:t>“</w:t>
      </w:r>
      <w:r>
        <w:rPr>
          <w:rFonts w:ascii="Georgia" w:hAnsi="Georgia"/>
          <w:kern w:val="0"/>
          <w:sz w:val="24"/>
          <w:szCs w:val="24"/>
          <w:rtl w:val="0"/>
          <w:lang w:val="en-US"/>
        </w:rPr>
        <w:t>On his robe and on his thigh he has a name written, King of kings and Lord of lords</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Hebrews 4:14 </w:t>
      </w:r>
      <w:r>
        <w:rPr>
          <w:rFonts w:ascii="Georgia" w:hAnsi="Georgia" w:hint="default"/>
          <w:kern w:val="0"/>
          <w:sz w:val="24"/>
          <w:szCs w:val="24"/>
          <w:rtl w:val="0"/>
          <w:lang w:val="en-US"/>
        </w:rPr>
        <w:t>“</w:t>
      </w:r>
      <w:r>
        <w:rPr>
          <w:rFonts w:ascii="Georgia" w:hAnsi="Georgia"/>
          <w:kern w:val="0"/>
          <w:sz w:val="24"/>
          <w:szCs w:val="24"/>
          <w:rtl w:val="0"/>
          <w:lang w:val="en-US"/>
        </w:rPr>
        <w:t>Since then we have a great high priest who has passed through the heavens, Jesus, the Son of God, let us hold fast our confession.</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Galatians 3:13 "</w:t>
      </w:r>
      <w:r>
        <w:rPr>
          <w:rFonts w:ascii="Georgia" w:hAnsi="Georgia"/>
          <w:kern w:val="0"/>
          <w:sz w:val="24"/>
          <w:szCs w:val="24"/>
          <w:rtl w:val="0"/>
          <w:lang w:val="en-US"/>
        </w:rPr>
        <w:t>Christ redeemed us from the curse of the law by becoming a curse for us</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1 Timothy 2:5 "</w:t>
      </w:r>
      <w:r>
        <w:rPr>
          <w:rFonts w:ascii="Georgia" w:hAnsi="Georgia"/>
          <w:kern w:val="0"/>
          <w:sz w:val="24"/>
          <w:szCs w:val="24"/>
          <w:rtl w:val="0"/>
          <w:lang w:val="en-US"/>
        </w:rPr>
        <w:t>For there is one God, and there is one mediator between God and men, the man Christ Jesus</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Revelation 5:9</w:t>
      </w:r>
      <w:r>
        <w:rPr>
          <w:rFonts w:ascii="Georgia" w:hAnsi="Georgia" w:hint="default"/>
          <w:kern w:val="0"/>
          <w:sz w:val="24"/>
          <w:szCs w:val="24"/>
          <w:rtl w:val="0"/>
        </w:rPr>
        <w:t>–</w:t>
      </w:r>
      <w:r>
        <w:rPr>
          <w:rFonts w:ascii="Georgia" w:hAnsi="Georgia"/>
          <w:kern w:val="0"/>
          <w:sz w:val="24"/>
          <w:szCs w:val="24"/>
          <w:rtl w:val="0"/>
        </w:rPr>
        <w:t>10</w:t>
      </w:r>
      <w:r>
        <w:rPr>
          <w:rFonts w:ascii="Georgia" w:hAnsi="Georgia" w:hint="default"/>
          <w:kern w:val="0"/>
          <w:sz w:val="24"/>
          <w:szCs w:val="24"/>
          <w:rtl w:val="0"/>
          <w:lang w:val="en-US"/>
        </w:rPr>
        <w:t xml:space="preserve"> “</w:t>
      </w:r>
      <w:r>
        <w:rPr>
          <w:rFonts w:ascii="Georgia" w:hAnsi="Georgia"/>
          <w:kern w:val="0"/>
          <w:sz w:val="24"/>
          <w:szCs w:val="24"/>
          <w:rtl w:val="0"/>
          <w:lang w:val="en-US"/>
        </w:rPr>
        <w:t>And they sang a new song, saying,</w:t>
      </w:r>
      <w:r>
        <w:rPr>
          <w:rFonts w:ascii="Georgia" w:hAnsi="Georgia" w:hint="default"/>
          <w:kern w:val="0"/>
          <w:sz w:val="24"/>
          <w:szCs w:val="24"/>
          <w:rtl w:val="0"/>
          <w:lang w:val="en-US"/>
        </w:rPr>
        <w:t xml:space="preserve"> ‘</w:t>
      </w:r>
      <w:r>
        <w:rPr>
          <w:rFonts w:ascii="Georgia" w:hAnsi="Georgia"/>
          <w:kern w:val="0"/>
          <w:sz w:val="24"/>
          <w:szCs w:val="24"/>
          <w:rtl w:val="0"/>
          <w:lang w:val="en-US"/>
        </w:rPr>
        <w:t>Worthy are you to take the scroll</w:t>
      </w:r>
      <w:r>
        <w:rPr>
          <w:rFonts w:ascii="Georgia" w:hAnsi="Georgia"/>
          <w:kern w:val="0"/>
          <w:sz w:val="24"/>
          <w:szCs w:val="24"/>
          <w:rtl w:val="0"/>
          <w:lang w:val="en-US"/>
        </w:rPr>
        <w:t xml:space="preserve"> </w:t>
      </w:r>
      <w:r>
        <w:rPr>
          <w:rFonts w:ascii="Georgia" w:hAnsi="Georgia"/>
          <w:kern w:val="0"/>
          <w:sz w:val="24"/>
          <w:szCs w:val="24"/>
          <w:rtl w:val="0"/>
          <w:lang w:val="en-US"/>
        </w:rPr>
        <w:t>and to open its seals,</w:t>
      </w:r>
      <w:r>
        <w:rPr>
          <w:rFonts w:ascii="Georgia" w:hAnsi="Georgia"/>
          <w:kern w:val="0"/>
          <w:sz w:val="24"/>
          <w:szCs w:val="24"/>
          <w:rtl w:val="0"/>
          <w:lang w:val="en-US"/>
        </w:rPr>
        <w:t xml:space="preserve"> </w:t>
      </w:r>
      <w:r>
        <w:rPr>
          <w:rFonts w:ascii="Georgia" w:hAnsi="Georgia"/>
          <w:kern w:val="0"/>
          <w:sz w:val="24"/>
          <w:szCs w:val="24"/>
          <w:rtl w:val="0"/>
          <w:lang w:val="en-US"/>
        </w:rPr>
        <w:t>for you were slain, and by your blood you ransomed people for God</w:t>
      </w:r>
      <w:r>
        <w:rPr>
          <w:rFonts w:ascii="Georgia" w:hAnsi="Georgia"/>
          <w:kern w:val="0"/>
          <w:sz w:val="24"/>
          <w:szCs w:val="24"/>
          <w:rtl w:val="0"/>
          <w:lang w:val="en-US"/>
        </w:rPr>
        <w:t xml:space="preserve"> </w:t>
      </w:r>
      <w:r>
        <w:rPr>
          <w:rFonts w:ascii="Georgia" w:hAnsi="Georgia"/>
          <w:kern w:val="0"/>
          <w:sz w:val="24"/>
          <w:szCs w:val="24"/>
          <w:rtl w:val="0"/>
          <w:lang w:val="en-US"/>
        </w:rPr>
        <w:t>from every tribe and language and people and nation,</w:t>
      </w:r>
      <w:r>
        <w:rPr>
          <w:rFonts w:ascii="Georgia" w:hAnsi="Georgia"/>
          <w:kern w:val="0"/>
          <w:sz w:val="24"/>
          <w:szCs w:val="24"/>
          <w:rtl w:val="0"/>
          <w:lang w:val="en-US"/>
        </w:rPr>
        <w:t xml:space="preserve"> </w:t>
      </w:r>
      <w:r>
        <w:rPr>
          <w:rFonts w:ascii="Georgia" w:hAnsi="Georgia"/>
          <w:kern w:val="0"/>
          <w:sz w:val="24"/>
          <w:szCs w:val="24"/>
          <w:rtl w:val="0"/>
          <w:lang w:val="en-US"/>
        </w:rPr>
        <w:t>[10] and you have made them a kingdom and priests to our God,</w:t>
      </w:r>
      <w:r>
        <w:rPr>
          <w:rFonts w:ascii="Georgia" w:hAnsi="Georgia"/>
          <w:kern w:val="0"/>
          <w:sz w:val="24"/>
          <w:szCs w:val="24"/>
          <w:rtl w:val="0"/>
          <w:lang w:val="en-US"/>
        </w:rPr>
        <w:t xml:space="preserve"> </w:t>
      </w:r>
      <w:r>
        <w:rPr>
          <w:rFonts w:ascii="Georgia" w:hAnsi="Georgia"/>
          <w:kern w:val="0"/>
          <w:sz w:val="24"/>
          <w:szCs w:val="24"/>
          <w:rtl w:val="0"/>
          <w:lang w:val="en-US"/>
        </w:rPr>
        <w:t>and they shall reign on the earth.</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Colossians 1:18 </w:t>
      </w:r>
      <w:r>
        <w:rPr>
          <w:rFonts w:ascii="Georgia" w:hAnsi="Georgia" w:hint="default"/>
          <w:kern w:val="0"/>
          <w:sz w:val="24"/>
          <w:szCs w:val="24"/>
          <w:rtl w:val="0"/>
          <w:lang w:val="en-US"/>
        </w:rPr>
        <w:t>“</w:t>
      </w:r>
      <w:r>
        <w:rPr>
          <w:rFonts w:ascii="Georgia" w:hAnsi="Georgia"/>
          <w:kern w:val="0"/>
          <w:sz w:val="24"/>
          <w:szCs w:val="24"/>
          <w:rtl w:val="0"/>
          <w:lang w:val="en-US"/>
        </w:rPr>
        <w:t>And he is the head of the body, the church. He is the beginning, the firstborn from the dead, that in everything he might be preeminent.</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center"/>
        <w:rPr>
          <w:rtl w:val="0"/>
        </w:rPr>
      </w:pPr>
      <w:r>
        <w:rPr>
          <w:rFonts w:ascii="Arial Unicode MS" w:cs="Arial Unicode MS" w:hAnsi="Arial Unicode MS" w:eastAsia="Arial Unicode MS"/>
          <w:b w:val="0"/>
          <w:bCs w:val="0"/>
          <w:i w:val="0"/>
          <w:iCs w:val="0"/>
          <w:kern w:val="0"/>
          <w:sz w:val="28"/>
          <w:szCs w:val="28"/>
        </w:rPr>
        <w:br w:type="page"/>
      </w:r>
    </w:p>
    <w:p>
      <w:pPr>
        <w:pStyle w:val="Normal.0"/>
        <w:suppressAutoHyphens w:val="0"/>
        <w:bidi w:val="0"/>
        <w:spacing w:after="0" w:line="240" w:lineRule="auto"/>
        <w:ind w:left="0" w:right="0" w:firstLine="0"/>
        <w:jc w:val="center"/>
        <w:rPr>
          <w:rFonts w:ascii="Georgia" w:cs="Georgia" w:hAnsi="Georgia" w:eastAsia="Georgia"/>
          <w:b w:val="1"/>
          <w:bCs w:val="1"/>
          <w:kern w:val="0"/>
          <w:sz w:val="28"/>
          <w:szCs w:val="28"/>
          <w:rtl w:val="0"/>
        </w:rPr>
      </w:pPr>
      <w:r>
        <w:rPr>
          <w:rFonts w:ascii="Georgia" w:hAnsi="Georgia"/>
          <w:b w:val="1"/>
          <w:bCs w:val="1"/>
          <w:kern w:val="0"/>
          <w:sz w:val="28"/>
          <w:szCs w:val="28"/>
          <w:rtl w:val="0"/>
          <w:lang w:val="en-US"/>
        </w:rPr>
        <w:t>See Also:</w:t>
      </w:r>
    </w:p>
    <w:p>
      <w:pPr>
        <w:pStyle w:val="Normal.0"/>
        <w:suppressAutoHyphens w:val="0"/>
        <w:bidi w:val="0"/>
        <w:spacing w:after="0" w:line="240" w:lineRule="auto"/>
        <w:ind w:left="0" w:right="0" w:firstLine="0"/>
        <w:jc w:val="center"/>
        <w:rPr>
          <w:rFonts w:ascii="Georgia" w:cs="Georgia" w:hAnsi="Georgia" w:eastAsia="Georgia"/>
          <w:kern w:val="0"/>
          <w:sz w:val="28"/>
          <w:szCs w:val="28"/>
          <w:rtl w:val="0"/>
        </w:rPr>
      </w:pPr>
      <w:r>
        <w:rPr>
          <w:rStyle w:val="Hyperlink.0"/>
          <w:rFonts w:ascii="Georgia" w:cs="Georgia" w:hAnsi="Georgia" w:eastAsia="Georgia"/>
          <w:outline w:val="0"/>
          <w:color w:val="0000ff"/>
          <w:kern w:val="0"/>
          <w:sz w:val="28"/>
          <w:szCs w:val="28"/>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8"/>
          <w:szCs w:val="28"/>
          <w:u w:val="single" w:color="0000ff"/>
          <w14:textFill>
            <w14:solidFill>
              <w14:srgbClr w14:val="0000FF"/>
            </w14:solidFill>
          </w14:textFill>
        </w:rPr>
        <w:instrText xml:space="preserve"> HYPERLINK "http://www.TrustworthyWord.com/catholic-scripture-alone"</w:instrText>
      </w:r>
      <w:r>
        <w:rPr>
          <w:rStyle w:val="Hyperlink.0"/>
          <w:rFonts w:ascii="Georgia" w:cs="Georgia" w:hAnsi="Georgia" w:eastAsia="Georgia"/>
          <w:outline w:val="0"/>
          <w:color w:val="0000ff"/>
          <w:kern w:val="0"/>
          <w:sz w:val="28"/>
          <w:szCs w:val="28"/>
          <w:u w:val="single" w:color="0000ff"/>
          <w14:textFill>
            <w14:solidFill>
              <w14:srgbClr w14:val="0000FF"/>
            </w14:solidFill>
          </w14:textFill>
        </w:rPr>
        <w:fldChar w:fldCharType="separate" w:fldLock="0"/>
      </w:r>
      <w:r>
        <w:rPr>
          <w:rStyle w:val="Hyperlink.0"/>
          <w:rFonts w:ascii="Georgia" w:hAnsi="Georgia"/>
          <w:outline w:val="0"/>
          <w:color w:val="0000ff"/>
          <w:kern w:val="0"/>
          <w:sz w:val="28"/>
          <w:szCs w:val="28"/>
          <w:u w:val="single" w:color="0000ff"/>
          <w:rtl w:val="0"/>
          <w14:textFill>
            <w14:solidFill>
              <w14:srgbClr w14:val="0000FF"/>
            </w14:solidFill>
          </w14:textFill>
        </w:rPr>
        <w:t>www.TrustworthyWord.com/catholic-scripture-alone</w:t>
      </w:r>
      <w:r>
        <w:rPr>
          <w:rFonts w:ascii="Georgia" w:cs="Georgia" w:hAnsi="Georgia" w:eastAsia="Georgia"/>
          <w:kern w:val="0"/>
          <w:sz w:val="28"/>
          <w:szCs w:val="28"/>
        </w:rPr>
        <w:fldChar w:fldCharType="end" w:fldLock="0"/>
      </w:r>
      <w:r>
        <w:rPr>
          <w:rFonts w:ascii="Georgia" w:hAnsi="Georgia"/>
          <w:kern w:val="0"/>
          <w:sz w:val="28"/>
          <w:szCs w:val="28"/>
          <w:rtl w:val="0"/>
          <w:lang w:val="en-US"/>
        </w:rPr>
        <w:t xml:space="preserve"> </w:t>
      </w:r>
      <w:r>
        <w:rPr>
          <w:rFonts w:ascii="Georgia" w:hAnsi="Georgia"/>
          <w:kern w:val="0"/>
          <w:sz w:val="28"/>
          <w:szCs w:val="28"/>
          <w:rtl w:val="0"/>
        </w:rPr>
        <w:t xml:space="preserve"> </w:t>
      </w:r>
    </w:p>
    <w:p>
      <w:pPr>
        <w:pStyle w:val="Normal.0"/>
        <w:suppressAutoHyphens w:val="0"/>
        <w:bidi w:val="0"/>
        <w:spacing w:after="0" w:line="240" w:lineRule="auto"/>
        <w:ind w:left="0" w:right="0" w:firstLine="0"/>
        <w:jc w:val="center"/>
        <w:rPr>
          <w:rFonts w:ascii="Georgia" w:cs="Georgia" w:hAnsi="Georgia" w:eastAsia="Georgia"/>
          <w:kern w:val="0"/>
          <w:sz w:val="28"/>
          <w:szCs w:val="28"/>
          <w:rtl w:val="0"/>
        </w:rPr>
      </w:pPr>
      <w:r>
        <w:rPr>
          <w:rStyle w:val="Hyperlink.0"/>
          <w:rFonts w:ascii="Georgia" w:cs="Georgia" w:hAnsi="Georgia" w:eastAsia="Georgia"/>
          <w:outline w:val="0"/>
          <w:color w:val="0000ff"/>
          <w:kern w:val="0"/>
          <w:sz w:val="28"/>
          <w:szCs w:val="28"/>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8"/>
          <w:szCs w:val="28"/>
          <w:u w:val="single" w:color="0000ff"/>
          <w14:textFill>
            <w14:solidFill>
              <w14:srgbClr w14:val="0000FF"/>
            </w14:solidFill>
          </w14:textFill>
        </w:rPr>
        <w:instrText xml:space="preserve"> HYPERLINK "http://www.TrustworthyWord.com/catholic-faith-alone"</w:instrText>
      </w:r>
      <w:r>
        <w:rPr>
          <w:rStyle w:val="Hyperlink.0"/>
          <w:rFonts w:ascii="Georgia" w:cs="Georgia" w:hAnsi="Georgia" w:eastAsia="Georgia"/>
          <w:outline w:val="0"/>
          <w:color w:val="0000ff"/>
          <w:kern w:val="0"/>
          <w:sz w:val="28"/>
          <w:szCs w:val="28"/>
          <w:u w:val="single" w:color="0000ff"/>
          <w14:textFill>
            <w14:solidFill>
              <w14:srgbClr w14:val="0000FF"/>
            </w14:solidFill>
          </w14:textFill>
        </w:rPr>
        <w:fldChar w:fldCharType="separate" w:fldLock="0"/>
      </w:r>
      <w:r>
        <w:rPr>
          <w:rStyle w:val="Hyperlink.0"/>
          <w:rFonts w:ascii="Georgia" w:hAnsi="Georgia"/>
          <w:outline w:val="0"/>
          <w:color w:val="0000ff"/>
          <w:kern w:val="0"/>
          <w:sz w:val="28"/>
          <w:szCs w:val="28"/>
          <w:u w:val="single" w:color="0000ff"/>
          <w:rtl w:val="0"/>
          <w14:textFill>
            <w14:solidFill>
              <w14:srgbClr w14:val="0000FF"/>
            </w14:solidFill>
          </w14:textFill>
        </w:rPr>
        <w:t>www.TrustworthyWord.com/catholic-faith-alone</w:t>
      </w:r>
      <w:r>
        <w:rPr>
          <w:rFonts w:ascii="Georgia" w:cs="Georgia" w:hAnsi="Georgia" w:eastAsia="Georgia"/>
          <w:kern w:val="0"/>
          <w:sz w:val="28"/>
          <w:szCs w:val="28"/>
        </w:rPr>
        <w:fldChar w:fldCharType="end" w:fldLock="0"/>
      </w:r>
      <w:r>
        <w:rPr>
          <w:rFonts w:ascii="Georgia" w:hAnsi="Georgia"/>
          <w:kern w:val="0"/>
          <w:sz w:val="28"/>
          <w:szCs w:val="28"/>
          <w:rtl w:val="0"/>
          <w:lang w:val="en-US"/>
        </w:rPr>
        <w:t xml:space="preserve"> </w:t>
      </w:r>
      <w:r>
        <w:rPr>
          <w:rFonts w:ascii="Georgia" w:hAnsi="Georgia"/>
          <w:kern w:val="0"/>
          <w:sz w:val="28"/>
          <w:szCs w:val="28"/>
          <w:rtl w:val="0"/>
        </w:rPr>
        <w:t xml:space="preserve"> </w:t>
      </w:r>
    </w:p>
    <w:p>
      <w:pPr>
        <w:pStyle w:val="Normal.0"/>
        <w:suppressAutoHyphens w:val="0"/>
        <w:bidi w:val="0"/>
        <w:spacing w:after="0" w:line="240" w:lineRule="auto"/>
        <w:ind w:left="0" w:right="0" w:firstLine="0"/>
        <w:jc w:val="center"/>
        <w:rPr>
          <w:rFonts w:ascii="Georgia" w:cs="Georgia" w:hAnsi="Georgia" w:eastAsia="Georgia"/>
          <w:kern w:val="0"/>
          <w:sz w:val="28"/>
          <w:szCs w:val="28"/>
          <w:rtl w:val="0"/>
        </w:rPr>
      </w:pPr>
      <w:r>
        <w:rPr>
          <w:rStyle w:val="Hyperlink.0"/>
          <w:rFonts w:ascii="Georgia" w:cs="Georgia" w:hAnsi="Georgia" w:eastAsia="Georgia"/>
          <w:outline w:val="0"/>
          <w:color w:val="0000ff"/>
          <w:kern w:val="0"/>
          <w:sz w:val="28"/>
          <w:szCs w:val="28"/>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8"/>
          <w:szCs w:val="28"/>
          <w:u w:val="single" w:color="0000ff"/>
          <w14:textFill>
            <w14:solidFill>
              <w14:srgbClr w14:val="0000FF"/>
            </w14:solidFill>
          </w14:textFill>
        </w:rPr>
        <w:instrText xml:space="preserve"> HYPERLINK "http://www.TrustworthyWord.com/catholic-grace-alone"</w:instrText>
      </w:r>
      <w:r>
        <w:rPr>
          <w:rStyle w:val="Hyperlink.0"/>
          <w:rFonts w:ascii="Georgia" w:cs="Georgia" w:hAnsi="Georgia" w:eastAsia="Georgia"/>
          <w:outline w:val="0"/>
          <w:color w:val="0000ff"/>
          <w:kern w:val="0"/>
          <w:sz w:val="28"/>
          <w:szCs w:val="28"/>
          <w:u w:val="single" w:color="0000ff"/>
          <w14:textFill>
            <w14:solidFill>
              <w14:srgbClr w14:val="0000FF"/>
            </w14:solidFill>
          </w14:textFill>
        </w:rPr>
        <w:fldChar w:fldCharType="separate" w:fldLock="0"/>
      </w:r>
      <w:r>
        <w:rPr>
          <w:rStyle w:val="Hyperlink.0"/>
          <w:rFonts w:ascii="Georgia" w:hAnsi="Georgia"/>
          <w:outline w:val="0"/>
          <w:color w:val="0000ff"/>
          <w:kern w:val="0"/>
          <w:sz w:val="28"/>
          <w:szCs w:val="28"/>
          <w:u w:val="single" w:color="0000ff"/>
          <w:rtl w:val="0"/>
          <w14:textFill>
            <w14:solidFill>
              <w14:srgbClr w14:val="0000FF"/>
            </w14:solidFill>
          </w14:textFill>
        </w:rPr>
        <w:t>www.TrustworthyWord.com/catholic-grace-alone</w:t>
      </w:r>
      <w:r>
        <w:rPr>
          <w:rFonts w:ascii="Georgia" w:cs="Georgia" w:hAnsi="Georgia" w:eastAsia="Georgia"/>
          <w:kern w:val="0"/>
          <w:sz w:val="28"/>
          <w:szCs w:val="28"/>
        </w:rPr>
        <w:fldChar w:fldCharType="end" w:fldLock="0"/>
      </w:r>
      <w:r>
        <w:rPr>
          <w:rFonts w:ascii="Georgia" w:hAnsi="Georgia"/>
          <w:kern w:val="0"/>
          <w:sz w:val="28"/>
          <w:szCs w:val="28"/>
          <w:rtl w:val="0"/>
          <w:lang w:val="en-US"/>
        </w:rPr>
        <w:t xml:space="preserve"> </w:t>
      </w:r>
      <w:r>
        <w:rPr>
          <w:rFonts w:ascii="Georgia" w:hAnsi="Georgia"/>
          <w:kern w:val="0"/>
          <w:sz w:val="28"/>
          <w:szCs w:val="28"/>
          <w:rtl w:val="0"/>
        </w:rPr>
        <w:t xml:space="preserve"> </w:t>
      </w:r>
    </w:p>
    <w:p>
      <w:pPr>
        <w:pStyle w:val="Normal.0"/>
        <w:suppressAutoHyphens w:val="0"/>
        <w:bidi w:val="0"/>
        <w:spacing w:after="0" w:line="240" w:lineRule="auto"/>
        <w:ind w:left="0" w:right="0" w:firstLine="0"/>
        <w:jc w:val="center"/>
        <w:rPr>
          <w:rtl w:val="0"/>
        </w:rPr>
      </w:pPr>
      <w:r>
        <w:rPr>
          <w:rStyle w:val="Hyperlink.0"/>
          <w:rFonts w:ascii="Georgia" w:cs="Georgia" w:hAnsi="Georgia" w:eastAsia="Georgia"/>
          <w:outline w:val="0"/>
          <w:color w:val="0000ff"/>
          <w:kern w:val="0"/>
          <w:sz w:val="28"/>
          <w:szCs w:val="28"/>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8"/>
          <w:szCs w:val="28"/>
          <w:u w:val="single" w:color="0000ff"/>
          <w14:textFill>
            <w14:solidFill>
              <w14:srgbClr w14:val="0000FF"/>
            </w14:solidFill>
          </w14:textFill>
        </w:rPr>
        <w:instrText xml:space="preserve"> HYPERLINK "http://www.TrustworthyWord.com/catholic-gods-glory-alone"</w:instrText>
      </w:r>
      <w:r>
        <w:rPr>
          <w:rStyle w:val="Hyperlink.0"/>
          <w:rFonts w:ascii="Georgia" w:cs="Georgia" w:hAnsi="Georgia" w:eastAsia="Georgia"/>
          <w:outline w:val="0"/>
          <w:color w:val="0000ff"/>
          <w:kern w:val="0"/>
          <w:sz w:val="28"/>
          <w:szCs w:val="28"/>
          <w:u w:val="single" w:color="0000ff"/>
          <w14:textFill>
            <w14:solidFill>
              <w14:srgbClr w14:val="0000FF"/>
            </w14:solidFill>
          </w14:textFill>
        </w:rPr>
        <w:fldChar w:fldCharType="separate" w:fldLock="0"/>
      </w:r>
      <w:r>
        <w:rPr>
          <w:rStyle w:val="Hyperlink.0"/>
          <w:rFonts w:ascii="Georgia" w:hAnsi="Georgia"/>
          <w:outline w:val="0"/>
          <w:color w:val="0000ff"/>
          <w:kern w:val="0"/>
          <w:sz w:val="28"/>
          <w:szCs w:val="28"/>
          <w:u w:val="single" w:color="0000ff"/>
          <w:rtl w:val="0"/>
          <w14:textFill>
            <w14:solidFill>
              <w14:srgbClr w14:val="0000FF"/>
            </w14:solidFill>
          </w14:textFill>
        </w:rPr>
        <w:t>www.TrustworthyWord.com/catholic-gods-glory-alone</w:t>
      </w:r>
      <w:r>
        <w:rPr>
          <w:rFonts w:ascii="Georgia" w:cs="Georgia" w:hAnsi="Georgia" w:eastAsia="Georgia"/>
          <w:kern w:val="0"/>
          <w:sz w:val="28"/>
          <w:szCs w:val="28"/>
        </w:rPr>
        <w:fldChar w:fldCharType="end" w:fldLock="0"/>
      </w:r>
      <w:r>
        <w:rPr>
          <w:rFonts w:ascii="Georgia" w:hAnsi="Georgia"/>
          <w:kern w:val="0"/>
          <w:sz w:val="28"/>
          <w:szCs w:val="28"/>
          <w:rtl w:val="0"/>
          <w:lang w:val="en-US"/>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