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sz w:val="60"/>
          <w:szCs w:val="60"/>
          <w:u w:val="single"/>
        </w:rPr>
      </w:pPr>
      <w:r>
        <w:rPr>
          <w:rFonts w:ascii="Verdana" w:hAnsi="Verdana"/>
          <w:b w:val="1"/>
          <w:bCs w:val="1"/>
          <w:sz w:val="60"/>
          <w:szCs w:val="60"/>
          <w:u w:val="single"/>
          <w:rtl w:val="0"/>
          <w:lang w:val="en-US"/>
        </w:rPr>
        <w:t>ABOUT EZRA</w:t>
      </w:r>
      <w:r>
        <w:rPr>
          <w:rFonts w:ascii="Verdana" w:hAnsi="Verdana"/>
          <w:b w:val="1"/>
          <w:bCs w:val="1"/>
          <w:sz w:val="60"/>
          <w:szCs w:val="60"/>
          <w:u w:val="single"/>
          <w:rtl w:val="0"/>
          <w:lang w:val="en-US"/>
        </w:rPr>
        <w:t>?</w:t>
      </w:r>
    </w:p>
    <w:p>
      <w:pPr>
        <w:pStyle w:val="Normal.0"/>
        <w:spacing w:after="0" w:line="240" w:lineRule="auto"/>
        <w:jc w:val="center"/>
        <w:rPr>
          <w:rFonts w:ascii="Verdana" w:cs="Verdana" w:hAnsi="Verdana" w:eastAsia="Verdana"/>
          <w:b w:val="1"/>
          <w:bCs w:val="1"/>
          <w:sz w:val="24"/>
          <w:szCs w:val="24"/>
          <w:u w:val="single"/>
        </w:rPr>
      </w:pPr>
    </w:p>
    <w:p>
      <w:pPr>
        <w:pStyle w:val="Title"/>
        <w:keepNext w:val="0"/>
        <w:bidi w:val="0"/>
        <w:ind w:left="0" w:right="0" w:firstLine="0"/>
        <w:jc w:val="center"/>
        <w:rPr>
          <w:rFonts w:ascii="Georgia" w:cs="Georgia" w:hAnsi="Georgia" w:eastAsia="Georgia"/>
          <w:sz w:val="32"/>
          <w:szCs w:val="32"/>
          <w:u w:color="000000"/>
          <w:rtl w:val="0"/>
          <w:lang w:val="en-US"/>
        </w:rPr>
      </w:pPr>
      <w:r>
        <w:rPr>
          <w:rFonts w:ascii="Georgia" w:hAnsi="Georgia"/>
          <w:sz w:val="32"/>
          <w:szCs w:val="32"/>
          <w:u w:color="000000"/>
          <w:rtl w:val="0"/>
          <w:lang w:val="en-US"/>
        </w:rPr>
        <w:t>Ezra</w:t>
      </w:r>
      <w:r>
        <w:rPr>
          <w:rFonts w:ascii="Georgia" w:hAnsi="Georgia"/>
          <w:sz w:val="32"/>
          <w:szCs w:val="32"/>
          <w:u w:color="000000"/>
          <w:rtl w:val="0"/>
          <w:lang w:val="en-US"/>
        </w:rPr>
        <w:t>: Return and Respond to God</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8"/>
          <w:szCs w:val="28"/>
        </w:rPr>
      </w:pPr>
      <w:r>
        <w:rPr>
          <w:rFonts w:ascii="Georgia" w:hAnsi="Georgia"/>
          <w:b w:val="1"/>
          <w:bCs w:val="1"/>
          <w:kern w:val="0"/>
          <w:sz w:val="24"/>
          <w:szCs w:val="24"/>
          <w:rtl w:val="0"/>
          <w:lang w:val="en-US"/>
        </w:rPr>
        <w:t>Have Hope!</w:t>
      </w:r>
      <w:r>
        <w:rPr>
          <w:rFonts w:ascii="Georgia" w:hAnsi="Georgia"/>
          <w:b w:val="1"/>
          <w:bCs w:val="1"/>
          <w:kern w:val="0"/>
          <w:sz w:val="24"/>
          <w:szCs w:val="24"/>
          <w:rtl w:val="0"/>
          <w:lang w:val="en-US"/>
        </w:rPr>
        <w:t xml:space="preserve"> </w:t>
      </w:r>
      <w:r>
        <w:rPr>
          <w:rFonts w:ascii="Georgia" w:hAnsi="Georgia"/>
          <w:b w:val="1"/>
          <w:bCs w:val="1"/>
          <w:kern w:val="0"/>
          <w:sz w:val="24"/>
          <w:szCs w:val="24"/>
          <w:rtl w:val="0"/>
          <w:lang w:val="en-US"/>
        </w:rPr>
        <w:t>- God Remembers and Delivers His People</w:t>
      </w:r>
      <w:r>
        <w:rPr>
          <w:rFonts w:ascii="Georgia" w:cs="Georgia" w:hAnsi="Georgia" w:eastAsia="Georgia"/>
          <w:b w:val="1"/>
          <w:bCs w:val="1"/>
          <w:kern w:val="0"/>
          <w:sz w:val="28"/>
          <w:szCs w:val="28"/>
        </w:rPr>
        <w:tab/>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(Ezra 1:1-4)</w:t>
      </w:r>
      <w:r>
        <w:rPr>
          <w:rFonts w:ascii="Georgia" w:hAnsi="Georgia"/>
          <w:kern w:val="0"/>
          <w:sz w:val="24"/>
          <w:szCs w:val="24"/>
          <w:rtl w:val="0"/>
          <w:lang w:val="en-US"/>
        </w:rPr>
        <w:t xml:space="preserve"> </w:t>
      </w:r>
      <w:r>
        <w:rPr>
          <w:rFonts w:ascii="Georgia" w:hAnsi="Georgia"/>
          <w:kern w:val="0"/>
          <w:sz w:val="24"/>
          <w:szCs w:val="24"/>
          <w:rtl w:val="0"/>
          <w:lang w:val="en-US"/>
        </w:rPr>
        <w:t>In the first year of Cyrus king of Persia, that the word of the LORD by the mouth of Jeremiah might be fulfilled, the LORD stirred up the spirit of Cyrus king of Persia, so that he made a proclamation throughout all his kingdom and also put it in writing:</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tl w:val="0"/>
        </w:rPr>
        <w:tab/>
        <w:t>[2]</w:t>
      </w:r>
      <w:r>
        <w:rPr>
          <w:rFonts w:ascii="Georgia" w:hAnsi="Georgia" w:hint="default"/>
          <w:kern w:val="0"/>
          <w:sz w:val="24"/>
          <w:szCs w:val="24"/>
          <w:rtl w:val="0"/>
          <w:lang w:val="en-US"/>
        </w:rPr>
        <w:t> “</w:t>
      </w:r>
      <w:r>
        <w:rPr>
          <w:rFonts w:ascii="Georgia" w:hAnsi="Georgia"/>
          <w:kern w:val="0"/>
          <w:sz w:val="24"/>
          <w:szCs w:val="24"/>
          <w:rtl w:val="0"/>
          <w:lang w:val="en-US"/>
        </w:rPr>
        <w:t>Thus says Cyrus king of Persia: The LORD, the God of heaven, has given me all the kingdoms of the earth, and he has charged me to build him a house at Jerusalem, which is in Judah. [3]</w:t>
      </w:r>
      <w:r>
        <w:rPr>
          <w:rFonts w:ascii="Georgia" w:hAnsi="Georgia" w:hint="default"/>
          <w:kern w:val="0"/>
          <w:sz w:val="24"/>
          <w:szCs w:val="24"/>
          <w:rtl w:val="0"/>
          <w:lang w:val="en-US"/>
        </w:rPr>
        <w:t> </w:t>
      </w:r>
      <w:r>
        <w:rPr>
          <w:rFonts w:ascii="Georgia" w:hAnsi="Georgia"/>
          <w:kern w:val="0"/>
          <w:sz w:val="24"/>
          <w:szCs w:val="24"/>
          <w:rtl w:val="0"/>
          <w:lang w:val="en-US"/>
        </w:rPr>
        <w:t>Whoever is among you of all his people, may his God be with him, and let him go up to Jerusalem, which is in Judah, and rebuild the house of the LORD, the God of Israel</w:t>
      </w:r>
      <w:r>
        <w:rPr>
          <w:rFonts w:ascii="Georgia" w:hAnsi="Georgia" w:hint="default"/>
          <w:kern w:val="0"/>
          <w:sz w:val="24"/>
          <w:szCs w:val="24"/>
          <w:rtl w:val="0"/>
          <w:lang w:val="en-US"/>
        </w:rPr>
        <w:t>—</w:t>
      </w:r>
      <w:r>
        <w:rPr>
          <w:rFonts w:ascii="Georgia" w:hAnsi="Georgia"/>
          <w:kern w:val="0"/>
          <w:sz w:val="24"/>
          <w:szCs w:val="24"/>
          <w:rtl w:val="0"/>
          <w:lang w:val="en-US"/>
        </w:rPr>
        <w:t>he is the God who is in Jerusalem. [4]</w:t>
      </w:r>
      <w:r>
        <w:rPr>
          <w:rFonts w:ascii="Georgia" w:hAnsi="Georgia" w:hint="default"/>
          <w:kern w:val="0"/>
          <w:sz w:val="24"/>
          <w:szCs w:val="24"/>
          <w:rtl w:val="0"/>
          <w:lang w:val="en-US"/>
        </w:rPr>
        <w:t> </w:t>
      </w:r>
      <w:r>
        <w:rPr>
          <w:rFonts w:ascii="Georgia" w:hAnsi="Georgia"/>
          <w:kern w:val="0"/>
          <w:sz w:val="24"/>
          <w:szCs w:val="24"/>
          <w:rtl w:val="0"/>
          <w:lang w:val="en-US"/>
        </w:rPr>
        <w:t>And let each survivor, in whatever place he sojourns, be assisted by the men of his place with silver and gold, with goods and with beasts, besides freewill offerings for the house of God that is in Jerusalem.</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Worship with Weeping - Remember God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Faithfulness In Spite of Our Faithlessness</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(Ezra 3:10-13)</w:t>
      </w:r>
      <w:r>
        <w:rPr>
          <w:rFonts w:ascii="Georgia" w:hAnsi="Georgia" w:hint="default"/>
          <w:kern w:val="0"/>
          <w:sz w:val="24"/>
          <w:szCs w:val="24"/>
          <w:rtl w:val="0"/>
          <w:lang w:val="en-US"/>
        </w:rPr>
        <w:t> </w:t>
      </w:r>
      <w:r>
        <w:rPr>
          <w:rFonts w:ascii="Georgia" w:hAnsi="Georgia"/>
          <w:kern w:val="0"/>
          <w:sz w:val="24"/>
          <w:szCs w:val="24"/>
          <w:rtl w:val="0"/>
          <w:lang w:val="en-US"/>
        </w:rPr>
        <w:t>And when the builders laid the foundation of the temple of the LORD, the priests in their vestments came forward with trumpets, and the Levites, the sons of Asaph, with cymbals, to praise the LORD, according to the directions of David king of Israel. [11]</w:t>
      </w:r>
      <w:r>
        <w:rPr>
          <w:rFonts w:ascii="Georgia" w:hAnsi="Georgia" w:hint="default"/>
          <w:kern w:val="0"/>
          <w:sz w:val="24"/>
          <w:szCs w:val="24"/>
          <w:rtl w:val="0"/>
          <w:lang w:val="en-US"/>
        </w:rPr>
        <w:t> </w:t>
      </w:r>
      <w:r>
        <w:rPr>
          <w:rFonts w:ascii="Georgia" w:hAnsi="Georgia"/>
          <w:kern w:val="0"/>
          <w:sz w:val="24"/>
          <w:szCs w:val="24"/>
          <w:rtl w:val="0"/>
          <w:lang w:val="en-US"/>
        </w:rPr>
        <w:t xml:space="preserve">And they sang responsively, praising and giving thanks to the LORD, </w:t>
      </w:r>
      <w:r>
        <w:rPr>
          <w:rFonts w:ascii="Georgia" w:hAnsi="Georgia" w:hint="default"/>
          <w:kern w:val="0"/>
          <w:sz w:val="24"/>
          <w:szCs w:val="24"/>
          <w:rtl w:val="0"/>
          <w:lang w:val="en-US"/>
        </w:rPr>
        <w:t>“</w:t>
      </w:r>
      <w:r>
        <w:rPr>
          <w:rFonts w:ascii="Georgia" w:hAnsi="Georgia"/>
          <w:kern w:val="0"/>
          <w:sz w:val="24"/>
          <w:szCs w:val="24"/>
          <w:rtl w:val="0"/>
          <w:lang w:val="en-US"/>
        </w:rPr>
        <w:t>For he is good, for his steadfast love endures forever toward Israel.</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tl w:val="0"/>
        </w:rPr>
        <w:tab/>
        <w:t>And all the people shouted with a great shout when they praised the LORD, because the foundation of the house of the LORD was laid. [12]</w:t>
      </w:r>
      <w:r>
        <w:rPr>
          <w:rFonts w:ascii="Georgia" w:hAnsi="Georgia" w:hint="default"/>
          <w:kern w:val="0"/>
          <w:sz w:val="24"/>
          <w:szCs w:val="24"/>
          <w:rtl w:val="0"/>
          <w:lang w:val="en-US"/>
        </w:rPr>
        <w:t> </w:t>
      </w:r>
      <w:r>
        <w:rPr>
          <w:rFonts w:ascii="Georgia" w:hAnsi="Georgia"/>
          <w:kern w:val="0"/>
          <w:sz w:val="24"/>
          <w:szCs w:val="24"/>
          <w:rtl w:val="0"/>
          <w:lang w:val="en-US"/>
        </w:rPr>
        <w:t>But many of the priests and Levites and heads of fathers' houses, old men who had seen the first house, wept with a loud voice when they saw the foundation of this house being laid, though many shouted aloud for joy, [13]</w:t>
      </w:r>
      <w:r>
        <w:rPr>
          <w:rFonts w:ascii="Georgia" w:hAnsi="Georgia" w:hint="default"/>
          <w:kern w:val="0"/>
          <w:sz w:val="24"/>
          <w:szCs w:val="24"/>
          <w:rtl w:val="0"/>
          <w:lang w:val="en-US"/>
        </w:rPr>
        <w:t> </w:t>
      </w:r>
      <w:r>
        <w:rPr>
          <w:rFonts w:ascii="Georgia" w:hAnsi="Georgia"/>
          <w:kern w:val="0"/>
          <w:sz w:val="24"/>
          <w:szCs w:val="24"/>
          <w:rtl w:val="0"/>
          <w:lang w:val="en-US"/>
        </w:rPr>
        <w:t>so that the people could not distinguish the sound of the joyful shout from the sound of the people's weeping, for the people shouted with a great shout, and the sound was heard far away.</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Expect Opposition - Satan, the World, and our Flesh are Ever-Present Enemies</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(Ezra 4:4-6) Then the people of the land discouraged the people of Judah and made them afraid to build [5]</w:t>
      </w:r>
      <w:r>
        <w:rPr>
          <w:rFonts w:ascii="Georgia" w:hAnsi="Georgia" w:hint="default"/>
          <w:kern w:val="0"/>
          <w:sz w:val="24"/>
          <w:szCs w:val="24"/>
          <w:rtl w:val="0"/>
          <w:lang w:val="en-US"/>
        </w:rPr>
        <w:t> </w:t>
      </w:r>
      <w:r>
        <w:rPr>
          <w:rFonts w:ascii="Georgia" w:hAnsi="Georgia"/>
          <w:kern w:val="0"/>
          <w:sz w:val="24"/>
          <w:szCs w:val="24"/>
          <w:rtl w:val="0"/>
          <w:lang w:val="en-US"/>
        </w:rPr>
        <w:t>and bribed counselors against them to frustrate their purpose, all the days of Cyrus king of Persia, even until the reign of Darius king of Persia. [6]</w:t>
      </w:r>
      <w:r>
        <w:rPr>
          <w:rFonts w:ascii="Georgia" w:hAnsi="Georgia" w:hint="default"/>
          <w:kern w:val="0"/>
          <w:sz w:val="24"/>
          <w:szCs w:val="24"/>
          <w:rtl w:val="0"/>
          <w:lang w:val="en-US"/>
        </w:rPr>
        <w:t> </w:t>
      </w:r>
      <w:r>
        <w:rPr>
          <w:rFonts w:ascii="Georgia" w:hAnsi="Georgia"/>
          <w:kern w:val="0"/>
          <w:sz w:val="24"/>
          <w:szCs w:val="24"/>
          <w:rtl w:val="0"/>
          <w:lang w:val="en-US"/>
        </w:rPr>
        <w:t>And in the reign of Ahasuerus, in the beginning of his reign, they wrote an accusation against the inhabitants of Judah and Jerusalem.</w:t>
      </w:r>
    </w:p>
    <w:p>
      <w:pPr>
        <w:pStyle w:val="Normal.0"/>
        <w:suppressAutoHyphens w:val="0"/>
        <w:spacing w:after="0" w:line="240" w:lineRule="auto"/>
        <w:ind w:left="720" w:firstLine="0"/>
        <w:rPr>
          <w:rFonts w:ascii="Georgia" w:cs="Georgia" w:hAnsi="Georgia" w:eastAsia="Georgia"/>
          <w:kern w:val="0"/>
          <w:sz w:val="24"/>
          <w:szCs w:val="24"/>
        </w:rPr>
      </w:pPr>
    </w:p>
    <w:p>
      <w:pPr>
        <w:pStyle w:val="Normal.0"/>
        <w:suppressAutoHyphens w:val="0"/>
        <w:spacing w:after="0" w:line="240" w:lineRule="auto"/>
        <w:ind w:left="900" w:hanging="900"/>
        <w:rPr>
          <w:rFonts w:ascii="Georgia" w:cs="Georgia" w:hAnsi="Georgia" w:eastAsia="Georgia"/>
          <w:b w:val="1"/>
          <w:bCs w:val="1"/>
          <w:kern w:val="0"/>
          <w:sz w:val="24"/>
          <w:szCs w:val="24"/>
        </w:rPr>
      </w:pPr>
      <w:r>
        <w:rPr>
          <w:rFonts w:ascii="Georgia" w:hAnsi="Georgia"/>
          <w:b w:val="1"/>
          <w:bCs w:val="1"/>
          <w:kern w:val="0"/>
          <w:sz w:val="24"/>
          <w:szCs w:val="24"/>
          <w:rtl w:val="0"/>
          <w:lang w:val="en-US"/>
        </w:rPr>
        <w:t>Watch - God is Sovereign Over All Nations</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(Ezra 6:12)</w:t>
      </w:r>
      <w:r>
        <w:rPr>
          <w:rFonts w:ascii="Georgia" w:hAnsi="Georgia" w:hint="default"/>
          <w:kern w:val="0"/>
          <w:sz w:val="24"/>
          <w:szCs w:val="24"/>
          <w:rtl w:val="0"/>
          <w:lang w:val="en-US"/>
        </w:rPr>
        <w:t> </w:t>
      </w:r>
      <w:r>
        <w:rPr>
          <w:rFonts w:ascii="Georgia" w:hAnsi="Georgia"/>
          <w:kern w:val="0"/>
          <w:sz w:val="24"/>
          <w:szCs w:val="24"/>
          <w:rtl w:val="0"/>
          <w:lang w:val="en-US"/>
        </w:rPr>
        <w:t>May the God who has caused his name to dwell there overthrow any king or people who shall put out a hand to alter this, or to destroy this house of God that is in Jerusalem. I Darius make a decree; let it be done with all diligence.</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Listen to and Read from the Bible - People Prosper through the Lord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Voice</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(Ezra 6:14-18) And the elders of the Jews built and prospered through the prophesying of Haggai the prophet and Zechariah the son of Iddo. They finished their building by decree of the God of Israel and by decree of Cyrus and Darius and Artaxerxes king of Persia; [15]</w:t>
      </w:r>
      <w:r>
        <w:rPr>
          <w:rFonts w:ascii="Georgia" w:hAnsi="Georgia" w:hint="default"/>
          <w:kern w:val="0"/>
          <w:sz w:val="24"/>
          <w:szCs w:val="24"/>
          <w:rtl w:val="0"/>
          <w:lang w:val="en-US"/>
        </w:rPr>
        <w:t> </w:t>
      </w:r>
      <w:r>
        <w:rPr>
          <w:rFonts w:ascii="Georgia" w:hAnsi="Georgia"/>
          <w:kern w:val="0"/>
          <w:sz w:val="24"/>
          <w:szCs w:val="24"/>
          <w:rtl w:val="0"/>
          <w:lang w:val="en-US"/>
        </w:rPr>
        <w:t>and this house was finished on the third day of the month of Adar, in the sixth year of the reign of Darius the king.</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Learn and Live - Study Deeply and Obey Throughly God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Word</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(Ezra 7:10)</w:t>
      </w:r>
      <w:r>
        <w:rPr>
          <w:rFonts w:ascii="Georgia" w:hAnsi="Georgia" w:hint="default"/>
          <w:kern w:val="0"/>
          <w:sz w:val="24"/>
          <w:szCs w:val="24"/>
          <w:rtl w:val="0"/>
          <w:lang w:val="en-US"/>
        </w:rPr>
        <w:t> </w:t>
      </w:r>
      <w:r>
        <w:rPr>
          <w:rFonts w:ascii="Georgia" w:hAnsi="Georgia"/>
          <w:kern w:val="0"/>
          <w:sz w:val="24"/>
          <w:szCs w:val="24"/>
          <w:rtl w:val="0"/>
          <w:lang w:val="en-US"/>
        </w:rPr>
        <w:t>For Ezra had set his heart to study the Law of the LORD, and to do it and to teach his statutes and rules in Israel.</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Offer Up Your Time, Talents, Treasures, &amp; Thoughts to His Service - Respond to God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Goodness</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(Ezra 7:1</w:t>
      </w:r>
      <w:r>
        <w:rPr>
          <w:rFonts w:ascii="Georgia" w:hAnsi="Georgia"/>
          <w:kern w:val="0"/>
          <w:sz w:val="24"/>
          <w:szCs w:val="24"/>
          <w:rtl w:val="0"/>
          <w:lang w:val="en-US"/>
        </w:rPr>
        <w:t>7-18</w:t>
      </w:r>
      <w:r>
        <w:rPr>
          <w:rFonts w:ascii="Georgia" w:hAnsi="Georgia"/>
          <w:kern w:val="0"/>
          <w:sz w:val="24"/>
          <w:szCs w:val="24"/>
          <w:rtl w:val="0"/>
          <w:lang w:val="en-US"/>
        </w:rPr>
        <w:t>)</w:t>
      </w:r>
      <w:r>
        <w:rPr>
          <w:rFonts w:ascii="Georgia" w:hAnsi="Georgia" w:hint="default"/>
          <w:kern w:val="0"/>
          <w:sz w:val="24"/>
          <w:szCs w:val="24"/>
          <w:rtl w:val="0"/>
          <w:lang w:val="en-US"/>
        </w:rPr>
        <w:t> </w:t>
      </w:r>
      <w:r>
        <w:rPr>
          <w:rFonts w:ascii="Georgia" w:hAnsi="Georgia"/>
          <w:kern w:val="0"/>
          <w:sz w:val="24"/>
          <w:szCs w:val="24"/>
          <w:rtl w:val="0"/>
          <w:lang w:val="en-US"/>
        </w:rPr>
        <w:t>And the people of Israel, the priests and the Levites, and the rest of the returned exiles, celebrated the dedication of this house of God with joy. [17]</w:t>
      </w:r>
      <w:r>
        <w:rPr>
          <w:rFonts w:ascii="Georgia" w:hAnsi="Georgia" w:hint="default"/>
          <w:kern w:val="0"/>
          <w:sz w:val="24"/>
          <w:szCs w:val="24"/>
          <w:rtl w:val="0"/>
          <w:lang w:val="en-US"/>
        </w:rPr>
        <w:t> </w:t>
      </w:r>
      <w:r>
        <w:rPr>
          <w:rFonts w:ascii="Georgia" w:hAnsi="Georgia"/>
          <w:kern w:val="0"/>
          <w:sz w:val="24"/>
          <w:szCs w:val="24"/>
          <w:rtl w:val="0"/>
          <w:lang w:val="en-US"/>
        </w:rPr>
        <w:t>They offered at the dedication of this house of God 100 bulls, 200 rams, 400 lambs, and as a sin offering for all Israel 12 male goats, according to the number of the tribes of Israel. [18]</w:t>
      </w:r>
      <w:r>
        <w:rPr>
          <w:rFonts w:ascii="Georgia" w:hAnsi="Georgia" w:hint="default"/>
          <w:kern w:val="0"/>
          <w:sz w:val="24"/>
          <w:szCs w:val="24"/>
          <w:rtl w:val="0"/>
          <w:lang w:val="en-US"/>
        </w:rPr>
        <w:t> </w:t>
      </w:r>
      <w:r>
        <w:rPr>
          <w:rFonts w:ascii="Georgia" w:hAnsi="Georgia"/>
          <w:kern w:val="0"/>
          <w:sz w:val="24"/>
          <w:szCs w:val="24"/>
          <w:rtl w:val="0"/>
          <w:lang w:val="en-US"/>
        </w:rPr>
        <w:t>And they set the priests in their divisions and the Levites in their divisions, for the service of God at Jerusalem, as it is written in the Book of Moses.</w:t>
      </w:r>
    </w:p>
    <w:p>
      <w:pPr>
        <w:pStyle w:val="Normal.0"/>
        <w:suppressAutoHyphens w:val="0"/>
        <w:spacing w:after="0" w:line="240" w:lineRule="auto"/>
        <w:ind w:left="720" w:firstLine="0"/>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Seek God and Discover God-Given Joy</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(Ezra 6:22)</w:t>
      </w:r>
      <w:r>
        <w:rPr>
          <w:rFonts w:ascii="Georgia" w:hAnsi="Georgia" w:hint="default"/>
          <w:kern w:val="0"/>
          <w:sz w:val="24"/>
          <w:szCs w:val="24"/>
          <w:rtl w:val="0"/>
          <w:lang w:val="en-US"/>
        </w:rPr>
        <w:t> </w:t>
      </w:r>
      <w:r>
        <w:rPr>
          <w:rFonts w:ascii="Georgia" w:hAnsi="Georgia"/>
          <w:kern w:val="0"/>
          <w:sz w:val="24"/>
          <w:szCs w:val="24"/>
          <w:rtl w:val="0"/>
          <w:lang w:val="en-US"/>
        </w:rPr>
        <w:t>And they kept the Feast of Unleavened Bread seven days with joy, for the LORD had made them joyful and had turned the heart of the king of Assyria to them, so that he aided them in the work of the house of God, the God of Israel.</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Unite in Focused Wonder of God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Word</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(Nehemiah 8:1-8) And all the people gathered as one man into the square before the Water Gate. And they told Ezra the scribe to bring the Book of the Law of Moses that the LORD had commanded Israel. [2]</w:t>
      </w:r>
      <w:r>
        <w:rPr>
          <w:rFonts w:ascii="Georgia" w:hAnsi="Georgia" w:hint="default"/>
          <w:kern w:val="0"/>
          <w:sz w:val="24"/>
          <w:szCs w:val="24"/>
          <w:rtl w:val="0"/>
          <w:lang w:val="en-US"/>
        </w:rPr>
        <w:t> </w:t>
      </w:r>
      <w:r>
        <w:rPr>
          <w:rFonts w:ascii="Georgia" w:hAnsi="Georgia"/>
          <w:kern w:val="0"/>
          <w:sz w:val="24"/>
          <w:szCs w:val="24"/>
          <w:rtl w:val="0"/>
          <w:lang w:val="en-US"/>
        </w:rPr>
        <w:t>So Ezra the priest brought the Law before the assembly, both men and women and all who could understand what they heard, on the first day of the seventh month. [3]</w:t>
      </w:r>
      <w:r>
        <w:rPr>
          <w:rFonts w:ascii="Georgia" w:hAnsi="Georgia" w:hint="default"/>
          <w:kern w:val="0"/>
          <w:sz w:val="24"/>
          <w:szCs w:val="24"/>
          <w:rtl w:val="0"/>
          <w:lang w:val="en-US"/>
        </w:rPr>
        <w:t> </w:t>
      </w:r>
      <w:r>
        <w:rPr>
          <w:rFonts w:ascii="Georgia" w:hAnsi="Georgia"/>
          <w:kern w:val="0"/>
          <w:sz w:val="24"/>
          <w:szCs w:val="24"/>
          <w:rtl w:val="0"/>
          <w:lang w:val="en-US"/>
        </w:rPr>
        <w:t>And he read from it facing the square before the Water Gate from early morning until midday, in the presence of the men and the women and those who could understand. And the ears of all the people were attentive to the Book of the Law. [4]</w:t>
      </w:r>
      <w:r>
        <w:rPr>
          <w:rFonts w:ascii="Georgia" w:hAnsi="Georgia" w:hint="default"/>
          <w:kern w:val="0"/>
          <w:sz w:val="24"/>
          <w:szCs w:val="24"/>
          <w:rtl w:val="0"/>
          <w:lang w:val="en-US"/>
        </w:rPr>
        <w:t> </w:t>
      </w:r>
      <w:r>
        <w:rPr>
          <w:rFonts w:ascii="Georgia" w:hAnsi="Georgia"/>
          <w:kern w:val="0"/>
          <w:sz w:val="24"/>
          <w:szCs w:val="24"/>
          <w:rtl w:val="0"/>
          <w:lang w:val="en-US"/>
        </w:rPr>
        <w:t>And Ezra the scribe stood on a wooden platform that they had made for the purpose. And beside him stood Mattithiah, Shema, Anaiah, Uriah, Hilkiah, and Maaseiah on his right hand, and Pedaiah, Mishael, Malchijah, Hashum, Hashbaddanah, Zechariah, and Meshullam on his left hand. [5]</w:t>
      </w:r>
      <w:r>
        <w:rPr>
          <w:rFonts w:ascii="Georgia" w:hAnsi="Georgia" w:hint="default"/>
          <w:kern w:val="0"/>
          <w:sz w:val="24"/>
          <w:szCs w:val="24"/>
          <w:rtl w:val="0"/>
          <w:lang w:val="en-US"/>
        </w:rPr>
        <w:t> </w:t>
      </w:r>
      <w:r>
        <w:rPr>
          <w:rFonts w:ascii="Georgia" w:hAnsi="Georgia"/>
          <w:kern w:val="0"/>
          <w:sz w:val="24"/>
          <w:szCs w:val="24"/>
          <w:rtl w:val="0"/>
          <w:lang w:val="en-US"/>
        </w:rPr>
        <w:t>And Ezra opened the book in the sight of all the people, for he was above all the people, and as he opened it all the people stood. [6]</w:t>
      </w:r>
      <w:r>
        <w:rPr>
          <w:rFonts w:ascii="Georgia" w:hAnsi="Georgia" w:hint="default"/>
          <w:kern w:val="0"/>
          <w:sz w:val="24"/>
          <w:szCs w:val="24"/>
          <w:rtl w:val="0"/>
          <w:lang w:val="en-US"/>
        </w:rPr>
        <w:t> </w:t>
      </w:r>
      <w:r>
        <w:rPr>
          <w:rFonts w:ascii="Georgia" w:hAnsi="Georgia"/>
          <w:kern w:val="0"/>
          <w:sz w:val="24"/>
          <w:szCs w:val="24"/>
          <w:rtl w:val="0"/>
          <w:lang w:val="en-US"/>
        </w:rPr>
        <w:t xml:space="preserve">And Ezra blessed the LORD, the great God, and all the people answered, </w:t>
      </w:r>
      <w:r>
        <w:rPr>
          <w:rFonts w:ascii="Georgia" w:hAnsi="Georgia" w:hint="default"/>
          <w:kern w:val="0"/>
          <w:sz w:val="24"/>
          <w:szCs w:val="24"/>
          <w:rtl w:val="0"/>
          <w:lang w:val="en-US"/>
        </w:rPr>
        <w:t>“</w:t>
      </w:r>
      <w:r>
        <w:rPr>
          <w:rFonts w:ascii="Georgia" w:hAnsi="Georgia"/>
          <w:kern w:val="0"/>
          <w:sz w:val="24"/>
          <w:szCs w:val="24"/>
          <w:rtl w:val="0"/>
          <w:lang w:val="en-US"/>
        </w:rPr>
        <w:t>Amen, Amen,</w:t>
      </w:r>
      <w:r>
        <w:rPr>
          <w:rFonts w:ascii="Georgia" w:hAnsi="Georgia" w:hint="default"/>
          <w:kern w:val="0"/>
          <w:sz w:val="24"/>
          <w:szCs w:val="24"/>
          <w:rtl w:val="0"/>
          <w:lang w:val="en-US"/>
        </w:rPr>
        <w:t xml:space="preserve">” </w:t>
      </w:r>
      <w:r>
        <w:rPr>
          <w:rFonts w:ascii="Georgia" w:hAnsi="Georgia"/>
          <w:kern w:val="0"/>
          <w:sz w:val="24"/>
          <w:szCs w:val="24"/>
          <w:rtl w:val="0"/>
          <w:lang w:val="en-US"/>
        </w:rPr>
        <w:t>lifting up their hands. And they bowed their heads and worshiped the LORD with their faces to the ground. [7]</w:t>
      </w:r>
      <w:r>
        <w:rPr>
          <w:rFonts w:ascii="Georgia" w:hAnsi="Georgia" w:hint="default"/>
          <w:kern w:val="0"/>
          <w:sz w:val="24"/>
          <w:szCs w:val="24"/>
          <w:rtl w:val="0"/>
          <w:lang w:val="en-US"/>
        </w:rPr>
        <w:t> </w:t>
      </w:r>
      <w:r>
        <w:rPr>
          <w:rFonts w:ascii="Georgia" w:hAnsi="Georgia"/>
          <w:kern w:val="0"/>
          <w:sz w:val="24"/>
          <w:szCs w:val="24"/>
          <w:rtl w:val="0"/>
          <w:lang w:val="en-US"/>
        </w:rPr>
        <w:t>Also Jeshua, Bani, Sherebiah, Jamin, Akkub, Shabbethai, Hodiah, Maaseiah, Kelita, Azariah, Jozabad, Hanan, Pelaiah, the Levites, helped the people to understand the Law, while the people remained in their places. [8]</w:t>
      </w:r>
      <w:r>
        <w:rPr>
          <w:rFonts w:ascii="Georgia" w:hAnsi="Georgia" w:hint="default"/>
          <w:kern w:val="0"/>
          <w:sz w:val="24"/>
          <w:szCs w:val="24"/>
          <w:rtl w:val="0"/>
          <w:lang w:val="en-US"/>
        </w:rPr>
        <w:t> </w:t>
      </w:r>
      <w:r>
        <w:rPr>
          <w:rFonts w:ascii="Georgia" w:hAnsi="Georgia"/>
          <w:kern w:val="0"/>
          <w:sz w:val="24"/>
          <w:szCs w:val="24"/>
          <w:rtl w:val="0"/>
          <w:lang w:val="en-US"/>
        </w:rPr>
        <w:t xml:space="preserve">They read from the book, from the Law of God, clearly, and they gave the sense, so that the people understood the reading.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