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Georgia" w:hAnsi="Georgia"/>
          <w:b w:val="1"/>
          <w:bCs w:val="1"/>
          <w:sz w:val="36"/>
          <w:szCs w:val="36"/>
          <w:rtl w:val="0"/>
          <w:lang w:val="nl-NL"/>
        </w:rPr>
        <w:t xml:space="preserve">Top </w:t>
      </w:r>
      <w:r>
        <w:rPr>
          <w:rFonts w:ascii="Georgia" w:hAnsi="Georgia"/>
          <w:b w:val="1"/>
          <w:bCs w:val="1"/>
          <w:sz w:val="36"/>
          <w:szCs w:val="36"/>
          <w:rtl w:val="0"/>
          <w:lang w:val="en-US"/>
        </w:rPr>
        <w:t>Children</w:t>
      </w:r>
      <w:r>
        <w:rPr>
          <w:rFonts w:ascii="Georgia" w:hAnsi="Georgia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36"/>
          <w:szCs w:val="36"/>
          <w:rtl w:val="0"/>
          <w:lang w:val="en-US"/>
        </w:rPr>
        <w:t>s Bibles</w:t>
      </w:r>
    </w:p>
    <w:p>
      <w:pPr>
        <w:pStyle w:val="Default"/>
        <w:tabs>
          <w:tab w:val="center" w:pos="2755"/>
        </w:tabs>
        <w:bidi w:val="0"/>
        <w:spacing w:before="0"/>
        <w:ind w:left="359" w:right="1440" w:firstLine="0"/>
        <w:jc w:val="center"/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"http://www.amazon.com/Beginners-Bible-Timeless-Childrens-Stories/dp/031075013X"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de-DE"/>
          <w14:textFill>
            <w14:solidFill>
              <w14:srgbClr w14:val="0079CD"/>
            </w14:solidFill>
          </w14:textFill>
        </w:rPr>
        <w:t>The Beginner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s Bible: Timeless Children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s Stories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361" w:right="1440" w:hanging="36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One of the most popular story Bibles for younger children.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Style w:val="Hyperlink.1"/>
          <w:rFonts w:ascii="Times Roman" w:cs="Times Roman" w:hAnsi="Times Roman" w:eastAsia="Times Roman"/>
          <w:sz w:val="28"/>
          <w:szCs w:val="28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sz w:val="28"/>
          <w:szCs w:val="28"/>
          <w:rtl w:val="0"/>
        </w:rPr>
        <w:instrText xml:space="preserve"> HYPERLINK "http://www.amazon.com/Big-Picture-Story-Bible-Redesign/dp/1433543117"</w:instrText>
      </w:r>
      <w:r>
        <w:rPr>
          <w:rStyle w:val="Hyperlink.1"/>
          <w:rFonts w:ascii="Times Roman" w:cs="Times Roman" w:hAnsi="Times Roman" w:eastAsia="Times Roman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Times Roman" w:hAnsi="Times Roman"/>
          <w:sz w:val="28"/>
          <w:szCs w:val="28"/>
          <w:rtl w:val="0"/>
          <w:lang w:val="en-US"/>
        </w:rPr>
        <w:t>The Big Picture Story Bible</w:t>
      </w:r>
      <w:r>
        <w:rPr>
          <w:rFonts w:ascii="Times Roman" w:cs="Times Roman" w:hAnsi="Times Roman" w:eastAsia="Times Roman"/>
          <w:sz w:val="28"/>
          <w:szCs w:val="28"/>
          <w:rtl w:val="0"/>
        </w:rPr>
        <w:fldChar w:fldCharType="end" w:fldLock="0"/>
      </w:r>
      <w:r>
        <w:rPr>
          <w:rFonts w:ascii="Times Roman" w:hAnsi="Times Roman" w:hint="default"/>
          <w:sz w:val="28"/>
          <w:szCs w:val="28"/>
          <w:rtl w:val="0"/>
        </w:rPr>
        <w:t xml:space="preserve"> – </w:t>
      </w:r>
      <w:r>
        <w:rPr>
          <w:rFonts w:ascii="Times Roman" w:hAnsi="Times Roman"/>
          <w:sz w:val="28"/>
          <w:szCs w:val="28"/>
          <w:rtl w:val="0"/>
          <w:lang w:val="nl-NL"/>
        </w:rPr>
        <w:t>by David R. Helm and Gail Schoonmaker</w:t>
      </w:r>
    </w:p>
    <w:p>
      <w:pPr>
        <w:pStyle w:val="Default"/>
        <w:bidi w:val="0"/>
        <w:spacing w:before="0"/>
        <w:ind w:left="361" w:right="1440" w:hanging="36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Beautiful illustrations for young children.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"http://www.amazon.com/Bible-Storybook-App-Kids/dp/1400215129"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Bible Storybook from The Bible App &amp; YouVersion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1" w:right="144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Excellent for toddlers through early elementary.  Images connect well with the free interactive Bible app that young children will love.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"http://www.amazon.com/One-Year-Childrens-Bible-Books/dp/141431499X"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The One Year Children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de-DE"/>
          <w14:textFill>
            <w14:solidFill>
              <w14:srgbClr w14:val="0079CD"/>
            </w14:solidFill>
          </w14:textFill>
        </w:rPr>
        <w:t>s Bible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Times Roman" w:hAnsi="Times Roman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ascii="Times Roman" w:hAnsi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>by Rhona Davies</w:t>
      </w:r>
    </w:p>
    <w:p>
      <w:pPr>
        <w:pStyle w:val="Default"/>
        <w:bidi w:val="0"/>
        <w:spacing w:before="0"/>
        <w:ind w:left="1" w:right="144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Perfect for elementary school age children and a wonderful length for family devotional time. One for every day of the year.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"http://www.amazon.com/Foundations-Kids-Testament-260-Day-Reading/dp/1535939613"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Foundations for Kids: A 260-day Bible Reading Plan for Kids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Times Roman" w:hAnsi="Times Roman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- by Robby Gallaty</w:t>
      </w:r>
    </w:p>
    <w:p>
      <w:pPr>
        <w:pStyle w:val="Default"/>
        <w:bidi w:val="0"/>
        <w:spacing w:before="0"/>
        <w:ind w:left="1" w:right="144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workbook-style approach that engages elementary school age children well as they journey through each of the 260 chapters of the New Testament.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"http://www.amazon.com/About-Jesus-Bible-Storybook-padded/dp/1433691655"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It's All About Jesus Bible Storybook (padded): 100 Bible Stories (One Big Story)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1" w:right="144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100 of the most important stories of the Bible with a free interactive app.  Great for elementary school age and family devotional times.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"http://www.amazon.com/Jesus-Storybook-Bible-Every-Whispers/dp/0310708257"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The Jesus Storybook Bible: Every Story Whispers His Name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Times Roman" w:hAnsi="Times Roman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ascii="Times Roman" w:hAnsi="Times Roman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by Sally Lloyd-Jones</w:t>
      </w:r>
    </w:p>
    <w:p>
      <w:pPr>
        <w:pStyle w:val="Default"/>
        <w:bidi w:val="0"/>
        <w:spacing w:before="0"/>
        <w:ind w:left="1" w:right="144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good fit for older element through high school (and helpful for adults too) to piece together the 44 most important stories of the Bible in a simple and flowing format.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"http://www.amazon.com/Year-Bible-Kids-Challenge-Tyndale/dp/0842385177"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The One Year Children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1"/>
          <w14:textFill>
            <w14:solidFill>
              <w14:srgbClr w14:val="0079CD"/>
            </w14:solidFill>
          </w14:textFill>
        </w:rPr>
        <w:t>’</w:t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 xml:space="preserve">s Bible for Kids </w:t>
      </w:r>
      <w:r>
        <w:rPr>
          <w:rStyle w:val="Hyperlink.0"/>
          <w:rFonts w:ascii="Times Roman" w:hAnsi="Times Roman" w:hint="default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t xml:space="preserve">– </w:t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Challenge Edition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Times Roman" w:hAnsi="Times Roman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ascii="Times Roman" w:hAnsi="Times Roman"/>
          <w:outline w:val="0"/>
          <w:color w:val="000000"/>
          <w:sz w:val="28"/>
          <w:szCs w:val="28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by Tyndale Publishers</w:t>
      </w:r>
    </w:p>
    <w:p>
      <w:pPr>
        <w:pStyle w:val="Default"/>
        <w:bidi w:val="0"/>
        <w:spacing w:before="0"/>
        <w:ind w:left="0" w:right="1440" w:firstLine="1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Perfect for middle and high school students.  Requires about one page a day of reading that takes readers through the most biblical significant passages. </w:t>
      </w:r>
    </w:p>
    <w:p>
      <w:pPr>
        <w:pStyle w:val="Default"/>
        <w:bidi w:val="0"/>
        <w:spacing w:before="0"/>
        <w:ind w:left="0" w:right="144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1440" w:firstLine="0"/>
        <w:jc w:val="left"/>
        <w:rPr>
          <w:rStyle w:val="None"/>
          <w:rFonts w:ascii="Times Roman" w:cs="Times Roman" w:hAnsi="Times Roman" w:eastAsia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instrText xml:space="preserve"> HYPERLINK "http://www.amazon.com/Cornerstones-Questions-Answers-Learn-Truth/dp/1462782345"</w:instrText>
      </w:r>
      <w:r>
        <w:rPr>
          <w:rStyle w:val="Hyperlink.0"/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079cc"/>
          <w:sz w:val="28"/>
          <w:szCs w:val="28"/>
          <w:u w:val="single"/>
          <w:rtl w:val="0"/>
          <w:lang w:val="en-US"/>
          <w14:textFill>
            <w14:solidFill>
              <w14:srgbClr w14:val="0079CD"/>
            </w14:solidFill>
          </w14:textFill>
        </w:rPr>
        <w:t>Cornerstones - 200 Questions &amp; Answers to Learn Truth</w:t>
      </w:r>
      <w:r>
        <w:rPr>
          <w:rFonts w:ascii="Times Roman" w:cs="Times Roman" w:hAnsi="Times Roman" w:eastAsia="Times Roman"/>
          <w:outline w:val="0"/>
          <w:color w:val="0079cc"/>
          <w:sz w:val="28"/>
          <w:szCs w:val="28"/>
          <w:u w:val="single"/>
          <w:rtl w:val="0"/>
          <w14:textFill>
            <w14:solidFill>
              <w14:srgbClr w14:val="0079CD"/>
            </w14:solidFill>
          </w14:textFill>
        </w:rPr>
        <w:fldChar w:fldCharType="end" w:fldLock="0"/>
      </w:r>
      <w:r>
        <w:rPr>
          <w:rStyle w:val="None"/>
          <w:rFonts w:ascii="Times Roman" w:hAnsi="Times Roman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ascii="Times Roman" w:hAnsi="Times Roman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>by Brian Dembowczyk</w:t>
      </w:r>
      <w:r>
        <w:rPr>
          <w:rStyle w:val="None"/>
          <w:rFonts w:ascii="Times Roman" w:hAnsi="Times Roman" w:hint="default"/>
          <w:outline w:val="0"/>
          <w:color w:val="000000"/>
          <w:sz w:val="28"/>
          <w:szCs w:val="28"/>
          <w:u w:val="none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bidi w:val="0"/>
        <w:spacing w:before="0"/>
        <w:ind w:left="0" w:right="144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A simple question and answer format to the most important truths of the Christian faith.  Great for all ages.  A more in depth parent guide is available that would be a good fit for a year-long small group study.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widowControl w:val="0"/>
      <w:tabs>
        <w:tab w:val="center" w:pos="5400"/>
        <w:tab w:val="right" w:pos="10800"/>
        <w:tab w:val="clear" w:pos="9020"/>
      </w:tabs>
      <w:suppressAutoHyphens w:val="1"/>
      <w:bidi w:val="0"/>
      <w:ind w:left="0" w:right="0" w:firstLine="0"/>
      <w:jc w:val="left"/>
      <w:rPr>
        <w:rtl w:val="0"/>
      </w:rPr>
    </w:pPr>
    <w:r>
      <w:rPr>
        <w:rFonts w:ascii="Georgia" w:hAnsi="Georgia"/>
        <w:sz w:val="28"/>
        <w:szCs w:val="28"/>
        <w:u w:color="000000"/>
        <w:rtl w:val="0"/>
        <w:lang w:val="en-US"/>
      </w:rPr>
      <w:tab/>
    </w:r>
    <w:r>
      <w:rPr>
        <w:rFonts w:ascii="Georgia" w:hAnsi="Georgia"/>
        <w:kern w:val="2"/>
        <w:sz w:val="28"/>
        <w:szCs w:val="28"/>
        <w:u w:color="000000"/>
        <w:rtl w:val="0"/>
        <w:lang w:val="en-US"/>
      </w:rPr>
      <w:t>Feel free to copy and share.                         TRUSTWORTHY</w:t>
    </w:r>
    <w:r>
      <w:rPr>
        <w:rFonts w:ascii="Georgia" w:hAnsi="Georgia"/>
        <w:b w:val="1"/>
        <w:bCs w:val="1"/>
        <w:kern w:val="2"/>
        <w:sz w:val="28"/>
        <w:szCs w:val="28"/>
        <w:u w:color="000000"/>
        <w:rtl w:val="0"/>
        <w:lang w:val="en-US"/>
      </w:rPr>
      <w:t>WORD</w:t>
    </w:r>
    <w:r>
      <w:rPr>
        <w:rFonts w:ascii="Georgia" w:hAnsi="Georgia"/>
        <w:kern w:val="2"/>
        <w:sz w:val="28"/>
        <w:szCs w:val="28"/>
        <w:u w:color="000000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79cc"/>
      <w:u w:val="single"/>
      <w14:textFill>
        <w14:solidFill>
          <w14:srgbClr w14:val="0079C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