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192" w:lineRule="auto"/>
        <w:jc w:val="center"/>
        <w:rPr>
          <w:rFonts w:ascii="Verdana" w:cs="Verdana" w:hAnsi="Verdana" w:eastAsia="Verdana"/>
          <w:b w:val="1"/>
          <w:bCs w:val="1"/>
          <w:sz w:val="58"/>
          <w:szCs w:val="58"/>
        </w:rPr>
      </w:pPr>
      <w:r>
        <w:rPr>
          <w:rFonts w:ascii="Verdana" w:hAnsi="Verdana"/>
          <w:b w:val="1"/>
          <w:bCs w:val="1"/>
          <w:sz w:val="58"/>
          <w:szCs w:val="58"/>
          <w:rtl w:val="0"/>
          <w:lang w:val="en-US"/>
        </w:rPr>
        <w:t xml:space="preserve">WHAT DOES THE BIBLE </w:t>
      </w:r>
    </w:p>
    <w:p>
      <w:pPr>
        <w:pStyle w:val="Body"/>
        <w:spacing w:after="0" w:line="192" w:lineRule="auto"/>
        <w:jc w:val="center"/>
        <w:rPr>
          <w:rFonts w:ascii="Times New Roman" w:cs="Times New Roman" w:hAnsi="Times New Roman" w:eastAsia="Times New Roman"/>
          <w:b w:val="1"/>
          <w:bCs w:val="1"/>
          <w:sz w:val="32"/>
          <w:szCs w:val="32"/>
          <w:u w:val="single"/>
        </w:rPr>
      </w:pPr>
      <w:r>
        <w:rPr>
          <w:rFonts w:ascii="Verdana" w:hAnsi="Verdana"/>
          <w:b w:val="1"/>
          <w:bCs w:val="1"/>
          <w:sz w:val="58"/>
          <w:szCs w:val="58"/>
          <w:u w:val="single"/>
          <w:rtl w:val="0"/>
          <w:lang w:val="en-US"/>
        </w:rPr>
        <w:t xml:space="preserve">SAY ABOUT </w:t>
      </w:r>
      <w:r>
        <w:rPr>
          <w:rFonts w:ascii="Verdana" w:hAnsi="Verdana"/>
          <w:b w:val="1"/>
          <w:bCs w:val="1"/>
          <w:sz w:val="58"/>
          <w:szCs w:val="58"/>
          <w:u w:val="single"/>
          <w:rtl w:val="0"/>
          <w:lang w:val="en-US"/>
        </w:rPr>
        <w:t>SPIRITUAL HEALTH</w:t>
      </w:r>
      <w:r>
        <w:rPr>
          <w:rFonts w:ascii="Verdana" w:hAnsi="Verdana"/>
          <w:b w:val="1"/>
          <w:bCs w:val="1"/>
          <w:sz w:val="58"/>
          <w:szCs w:val="58"/>
          <w:u w:val="single"/>
          <w:rtl w:val="0"/>
          <w:lang w:val="en-US"/>
        </w:rPr>
        <w:t>?</w:t>
      </w:r>
    </w:p>
    <w:p>
      <w:pPr>
        <w:pStyle w:val="Body"/>
        <w:spacing w:after="0" w:line="240" w:lineRule="auto"/>
        <w:jc w:val="center"/>
        <w:rPr>
          <w:rFonts w:ascii="Times New Roman" w:cs="Times New Roman" w:hAnsi="Times New Roman" w:eastAsia="Times New Roman"/>
          <w:b w:val="1"/>
          <w:bCs w:val="1"/>
          <w:sz w:val="32"/>
          <w:szCs w:val="32"/>
          <w:u w:val="single"/>
        </w:rPr>
      </w:pPr>
    </w:p>
    <w:p>
      <w:pPr>
        <w:pStyle w:val="Default"/>
        <w:bidi w:val="0"/>
        <w:ind w:left="0" w:right="720" w:firstLine="0"/>
        <w:jc w:val="center"/>
        <w:rPr>
          <w:rFonts w:ascii="Georgia" w:cs="Georgia" w:hAnsi="Georgia" w:eastAsia="Georgia"/>
          <w:b w:val="0"/>
          <w:bCs w:val="0"/>
          <w:sz w:val="28"/>
          <w:szCs w:val="28"/>
          <w:rtl w:val="0"/>
        </w:rPr>
      </w:pPr>
      <w:r>
        <w:rPr>
          <w:rFonts w:ascii="Georgia" w:hAnsi="Georgia"/>
          <w:b w:val="1"/>
          <w:bCs w:val="1"/>
          <w:sz w:val="28"/>
          <w:szCs w:val="28"/>
          <w:rtl w:val="0"/>
          <w:lang w:val="en-US"/>
        </w:rPr>
        <w:t>Am I Spiritually Healthy?</w:t>
      </w:r>
    </w:p>
    <w:p>
      <w:pPr>
        <w:pStyle w:val="Default"/>
        <w:bidi w:val="0"/>
        <w:ind w:left="0" w:right="720" w:firstLine="0"/>
        <w:jc w:val="center"/>
        <w:rPr>
          <w:rFonts w:ascii="Georgia" w:cs="Georgia" w:hAnsi="Georgia" w:eastAsia="Georgia"/>
          <w:b w:val="1"/>
          <w:bCs w:val="1"/>
          <w:sz w:val="24"/>
          <w:szCs w:val="24"/>
          <w:rtl w:val="0"/>
        </w:rPr>
      </w:pPr>
      <w:r>
        <w:rPr>
          <w:rFonts w:ascii="Georgia" w:hAnsi="Georgia"/>
          <w:sz w:val="24"/>
          <w:szCs w:val="24"/>
          <w:rtl w:val="0"/>
          <w:lang w:val="en-US"/>
        </w:rPr>
        <w:t>I appeal to you therefore, brothers, by the mercies of God, to present your bodies as a living sacrifice, holy and acceptable to God, which is your spiritual worship. [2] Do not be conformed to this world, but be transformed by the renewal of your mind, that by testing you may discern what is the will of God, what is good and acceptable and perfect.  (Romans 12:1-2 ESV)</w:t>
      </w:r>
    </w:p>
    <w:p>
      <w:pPr>
        <w:pStyle w:val="Default"/>
        <w:bidi w:val="0"/>
        <w:spacing w:after="80"/>
        <w:ind w:left="0" w:right="720" w:firstLine="0"/>
        <w:jc w:val="left"/>
        <w:rPr>
          <w:rFonts w:ascii="Georgia" w:cs="Georgia" w:hAnsi="Georgia" w:eastAsia="Georgia"/>
          <w:b w:val="1"/>
          <w:bCs w:val="1"/>
          <w:sz w:val="24"/>
          <w:szCs w:val="24"/>
          <w:rtl w:val="0"/>
        </w:rPr>
      </w:pPr>
    </w:p>
    <w:p>
      <w:pPr>
        <w:pStyle w:val="Default"/>
        <w:bidi w:val="0"/>
        <w:spacing w:after="80"/>
        <w:ind w:left="0" w:right="72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Take a Diagnostic Exam (Romans 12:9-21)</w:t>
      </w:r>
    </w:p>
    <w:p>
      <w:pPr>
        <w:pStyle w:val="Default"/>
        <w:numPr>
          <w:ilvl w:val="0"/>
          <w:numId w:val="2"/>
        </w:numPr>
        <w:bidi w:val="0"/>
        <w:spacing w:after="8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Am I increasing in my love of God? (v.9, 11, 12)</w:t>
      </w:r>
    </w:p>
    <w:p>
      <w:pPr>
        <w:pStyle w:val="Default"/>
        <w:numPr>
          <w:ilvl w:val="0"/>
          <w:numId w:val="2"/>
        </w:numPr>
        <w:bidi w:val="0"/>
        <w:spacing w:after="8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Am I increasing in my hatred of sin? (v.9)</w:t>
      </w:r>
    </w:p>
    <w:p>
      <w:pPr>
        <w:pStyle w:val="Default"/>
        <w:numPr>
          <w:ilvl w:val="0"/>
          <w:numId w:val="2"/>
        </w:numPr>
        <w:bidi w:val="0"/>
        <w:spacing w:after="8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Am I increasing in holy living? (v.9)</w:t>
      </w:r>
    </w:p>
    <w:p>
      <w:pPr>
        <w:pStyle w:val="Default"/>
        <w:numPr>
          <w:ilvl w:val="0"/>
          <w:numId w:val="2"/>
        </w:numPr>
        <w:bidi w:val="0"/>
        <w:spacing w:after="8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Am I increasing in my love of others? (v.10,14-18)</w:t>
      </w:r>
    </w:p>
    <w:p>
      <w:pPr>
        <w:pStyle w:val="Default"/>
        <w:numPr>
          <w:ilvl w:val="0"/>
          <w:numId w:val="2"/>
        </w:numPr>
        <w:bidi w:val="0"/>
        <w:spacing w:after="8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Am I increasing in the fruits of God</w:t>
      </w:r>
      <w:r>
        <w:rPr>
          <w:rFonts w:ascii="Georgia" w:hAnsi="Georgia" w:hint="default"/>
          <w:b w:val="1"/>
          <w:bCs w:val="1"/>
          <w:sz w:val="24"/>
          <w:szCs w:val="24"/>
          <w:rtl w:val="0"/>
          <w:lang w:val="fr-FR"/>
        </w:rPr>
        <w:t>’</w:t>
      </w:r>
      <w:r>
        <w:rPr>
          <w:rFonts w:ascii="Georgia" w:hAnsi="Georgia"/>
          <w:b w:val="1"/>
          <w:bCs w:val="1"/>
          <w:sz w:val="24"/>
          <w:szCs w:val="24"/>
          <w:rtl w:val="0"/>
        </w:rPr>
        <w:t>s Spirit? (v.12, 21)</w:t>
      </w:r>
    </w:p>
    <w:p>
      <w:pPr>
        <w:pStyle w:val="Default"/>
        <w:numPr>
          <w:ilvl w:val="0"/>
          <w:numId w:val="2"/>
        </w:numPr>
        <w:bidi w:val="0"/>
        <w:spacing w:after="8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Am I increasing in generosity to God &amp; others? (v.13,21)</w:t>
      </w:r>
    </w:p>
    <w:p>
      <w:pPr>
        <w:pStyle w:val="Default"/>
        <w:numPr>
          <w:ilvl w:val="0"/>
          <w:numId w:val="2"/>
        </w:numPr>
        <w:bidi w:val="0"/>
        <w:spacing w:after="8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Am I increasing in forgiveness? (v.18-20)</w:t>
      </w:r>
    </w:p>
    <w:p>
      <w:pPr>
        <w:pStyle w:val="Default"/>
        <w:bidi w:val="0"/>
        <w:ind w:left="0" w:right="720" w:firstLine="0"/>
        <w:jc w:val="left"/>
        <w:rPr>
          <w:rFonts w:ascii="Georgia" w:cs="Georgia" w:hAnsi="Georgia" w:eastAsia="Georgia"/>
          <w:sz w:val="16"/>
          <w:szCs w:val="16"/>
          <w:rtl w:val="0"/>
        </w:rPr>
      </w:pPr>
    </w:p>
    <w:p>
      <w:pPr>
        <w:pStyle w:val="Default"/>
        <w:bidi w:val="0"/>
        <w:ind w:left="0" w:right="720" w:firstLine="0"/>
        <w:jc w:val="left"/>
        <w:rPr>
          <w:rFonts w:ascii="Georgia" w:cs="Georgia" w:hAnsi="Georgia" w:eastAsia="Georgia"/>
          <w:b w:val="1"/>
          <w:bCs w:val="1"/>
          <w:rtl w:val="0"/>
        </w:rPr>
      </w:pPr>
      <w:r>
        <w:rPr>
          <w:rFonts w:ascii="Georgia" w:hAnsi="Georgia"/>
          <w:rtl w:val="0"/>
          <w:lang w:val="en-US"/>
        </w:rPr>
        <w:t xml:space="preserve">Let love be genuine. Abhor what is evil; hold fast to what is good. [10] Love one another with brotherly affection. Outdo one another in showing honor. [11] Do not be slothful in zeal, be fervent in spirit, serve the Lord. [12] Rejoice in hope, be patient in tribulation, be constant in prayer. [13] Contribute to the needs of the saints and seek to show hospitality. [14] Bless those who persecute you; bless and do not curse them. [15] Rejoice with those who rejoice, weep with those who weep. [16] Live in harmony with one another. Do not be haughty, but associate with the lowly. Never be wise in your own sight. [17] Repay no one evil for evil, but give thought to do what is honorable in the sight of all. [18] If possible, so far as it depends on you, live peaceably with all. [19] Beloved, never avenge yourselves, but leave it to the wrath of God, for it is written, </w:t>
      </w:r>
      <w:r>
        <w:rPr>
          <w:rFonts w:ascii="Georgia" w:hAnsi="Georgia" w:hint="default"/>
          <w:rtl w:val="0"/>
        </w:rPr>
        <w:t>“</w:t>
      </w:r>
      <w:r>
        <w:rPr>
          <w:rFonts w:ascii="Georgia" w:hAnsi="Georgia"/>
          <w:rtl w:val="0"/>
          <w:lang w:val="en-US"/>
        </w:rPr>
        <w:t>Vengeance is mine, I will repay, says the Lord.</w:t>
      </w:r>
      <w:r>
        <w:rPr>
          <w:rFonts w:ascii="Georgia" w:hAnsi="Georgia" w:hint="default"/>
          <w:rtl w:val="0"/>
        </w:rPr>
        <w:t xml:space="preserve">” </w:t>
      </w:r>
      <w:r>
        <w:rPr>
          <w:rFonts w:ascii="Georgia" w:hAnsi="Georgia"/>
          <w:rtl w:val="0"/>
          <w:lang w:val="en-US"/>
        </w:rPr>
        <w:t xml:space="preserve">[20] To the contrary, </w:t>
      </w:r>
      <w:r>
        <w:rPr>
          <w:rFonts w:ascii="Georgia" w:hAnsi="Georgia" w:hint="default"/>
          <w:rtl w:val="0"/>
        </w:rPr>
        <w:t>“</w:t>
      </w:r>
      <w:r>
        <w:rPr>
          <w:rFonts w:ascii="Georgia" w:hAnsi="Georgia"/>
          <w:rtl w:val="0"/>
          <w:lang w:val="en-US"/>
        </w:rPr>
        <w:t>if your enemy is hungry, feed him; if he is thirsty, give him something to drink; for by so doing you will heap burning coals on his head.</w:t>
      </w:r>
      <w:r>
        <w:rPr>
          <w:rFonts w:ascii="Georgia" w:hAnsi="Georgia" w:hint="default"/>
          <w:rtl w:val="0"/>
        </w:rPr>
        <w:t xml:space="preserve">” </w:t>
      </w:r>
      <w:r>
        <w:rPr>
          <w:rFonts w:ascii="Georgia" w:hAnsi="Georgia"/>
          <w:rtl w:val="0"/>
          <w:lang w:val="en-US"/>
        </w:rPr>
        <w:t>[21] Do not be overcome by evil, but overcome evil with good. (Rom</w:t>
      </w:r>
      <w:r>
        <w:rPr>
          <w:rFonts w:ascii="Georgia" w:hAnsi="Georgia"/>
          <w:rtl w:val="0"/>
          <w:lang w:val="en-US"/>
        </w:rPr>
        <w:t>ans</w:t>
      </w:r>
      <w:r>
        <w:rPr>
          <w:rFonts w:ascii="Georgia" w:hAnsi="Georgia"/>
          <w:rtl w:val="0"/>
        </w:rPr>
        <w:t xml:space="preserve"> 12:9-21)</w:t>
      </w:r>
    </w:p>
    <w:p>
      <w:pPr>
        <w:pStyle w:val="Default"/>
        <w:bidi w:val="0"/>
        <w:ind w:left="0" w:right="720" w:firstLine="0"/>
        <w:jc w:val="left"/>
        <w:rPr>
          <w:rFonts w:ascii="Georgia" w:cs="Georgia" w:hAnsi="Georgia" w:eastAsia="Georgia"/>
          <w:b w:val="1"/>
          <w:bCs w:val="1"/>
          <w:sz w:val="24"/>
          <w:szCs w:val="24"/>
          <w:rtl w:val="0"/>
        </w:rPr>
      </w:pPr>
    </w:p>
    <w:p>
      <w:pPr>
        <w:pStyle w:val="Default"/>
        <w:bidi w:val="0"/>
        <w:ind w:left="0" w:right="720" w:firstLine="0"/>
        <w:jc w:val="left"/>
        <w:rPr>
          <w:rFonts w:ascii="Georgia" w:cs="Georgia" w:hAnsi="Georgia" w:eastAsia="Georgia"/>
          <w:b w:val="1"/>
          <w:bCs w:val="1"/>
          <w:sz w:val="24"/>
          <w:szCs w:val="24"/>
          <w:u w:val="single"/>
          <w:rtl w:val="0"/>
        </w:rPr>
      </w:pPr>
    </w:p>
    <w:p>
      <w:pPr>
        <w:pStyle w:val="Default"/>
        <w:bidi w:val="0"/>
        <w:ind w:left="0" w:right="720" w:firstLine="0"/>
        <w:jc w:val="center"/>
        <w:rPr>
          <w:rFonts w:ascii="Georgia" w:cs="Georgia" w:hAnsi="Georgia" w:eastAsia="Georgia"/>
          <w:b w:val="1"/>
          <w:bCs w:val="1"/>
          <w:sz w:val="28"/>
          <w:szCs w:val="28"/>
          <w:rtl w:val="0"/>
        </w:rPr>
      </w:pPr>
      <w:r>
        <w:rPr>
          <w:rFonts w:ascii="Georgia" w:hAnsi="Georgia"/>
          <w:b w:val="1"/>
          <w:bCs w:val="1"/>
          <w:sz w:val="28"/>
          <w:szCs w:val="28"/>
          <w:rtl w:val="0"/>
          <w:lang w:val="en-US"/>
        </w:rPr>
        <w:t>How to Increase in Spiritual Health</w:t>
      </w:r>
    </w:p>
    <w:p>
      <w:pPr>
        <w:pStyle w:val="Default"/>
        <w:bidi w:val="0"/>
        <w:ind w:left="0" w:right="720" w:firstLine="0"/>
        <w:jc w:val="left"/>
        <w:rPr>
          <w:rFonts w:ascii="Georgia" w:cs="Georgia" w:hAnsi="Georgia" w:eastAsia="Georgia"/>
          <w:b w:val="1"/>
          <w:bCs w:val="1"/>
          <w:sz w:val="16"/>
          <w:szCs w:val="16"/>
          <w:rtl w:val="0"/>
        </w:rPr>
      </w:pPr>
    </w:p>
    <w:p>
      <w:pPr>
        <w:pStyle w:val="Default"/>
        <w:numPr>
          <w:ilvl w:val="0"/>
          <w:numId w:val="4"/>
        </w:numPr>
        <w:bidi w:val="0"/>
        <w:ind w:right="720"/>
        <w:jc w:val="left"/>
        <w:rPr>
          <w:rFonts w:ascii="Georgia" w:cs="Georgia" w:hAnsi="Georgia" w:eastAsia="Georgia"/>
          <w:sz w:val="24"/>
          <w:szCs w:val="24"/>
          <w:rtl w:val="0"/>
          <w:lang w:val="en-US"/>
        </w:rPr>
      </w:pPr>
      <w:r>
        <w:rPr>
          <w:rFonts w:ascii="Georgia" w:hAnsi="Georgia"/>
          <w:b w:val="1"/>
          <w:bCs w:val="1"/>
          <w:sz w:val="24"/>
          <w:szCs w:val="24"/>
          <w:rtl w:val="0"/>
          <w:lang w:val="en-US"/>
        </w:rPr>
        <w:t xml:space="preserve">Fulfill your purpose with the body of Christ </w:t>
      </w:r>
      <w:r>
        <w:rPr>
          <w:rFonts w:ascii="Georgia" w:hAnsi="Georgia"/>
          <w:sz w:val="24"/>
          <w:szCs w:val="24"/>
          <w:rtl w:val="0"/>
          <w:lang w:val="en-US"/>
        </w:rPr>
        <w:t xml:space="preserve"> </w:t>
      </w:r>
    </w:p>
    <w:p>
      <w:pPr>
        <w:pStyle w:val="Default"/>
        <w:numPr>
          <w:ilvl w:val="1"/>
          <w:numId w:val="2"/>
        </w:numPr>
        <w:bidi w:val="0"/>
        <w:ind w:right="720"/>
        <w:jc w:val="left"/>
        <w:rPr>
          <w:rFonts w:ascii="Georgia" w:cs="Georgia" w:hAnsi="Georgia" w:eastAsia="Georgia"/>
          <w:sz w:val="24"/>
          <w:szCs w:val="24"/>
          <w:rtl w:val="0"/>
          <w:lang w:val="en-US"/>
        </w:rPr>
      </w:pPr>
      <w:r>
        <w:rPr>
          <w:rFonts w:ascii="Georgia" w:hAnsi="Georgia"/>
          <w:sz w:val="24"/>
          <w:szCs w:val="24"/>
          <w:rtl w:val="0"/>
          <w:lang w:val="en-US"/>
        </w:rPr>
        <w:t>(Romans 12:3-8, 1 Corinthians 12, Acts 2:42-47)</w:t>
      </w:r>
    </w:p>
    <w:p>
      <w:pPr>
        <w:pStyle w:val="Default"/>
        <w:numPr>
          <w:ilvl w:val="1"/>
          <w:numId w:val="2"/>
        </w:numPr>
        <w:bidi w:val="0"/>
        <w:ind w:right="720"/>
        <w:jc w:val="left"/>
        <w:rPr>
          <w:rFonts w:ascii="Georgia" w:cs="Georgia" w:hAnsi="Georgia" w:eastAsia="Georgia"/>
          <w:sz w:val="24"/>
          <w:szCs w:val="24"/>
          <w:rtl w:val="0"/>
          <w:lang w:val="en-US"/>
        </w:rPr>
      </w:pPr>
      <w:r>
        <w:rPr>
          <w:rFonts w:ascii="Georgia" w:hAnsi="Georgia"/>
          <w:sz w:val="24"/>
          <w:szCs w:val="24"/>
          <w:rtl w:val="0"/>
          <w:lang w:val="en-US"/>
        </w:rPr>
        <w:t>Having gifts that differ according to the grace given to us, let us use them</w:t>
      </w:r>
      <w:r>
        <w:rPr>
          <w:rFonts w:ascii="Georgia" w:hAnsi="Georgia" w:hint="default"/>
          <w:sz w:val="24"/>
          <w:szCs w:val="24"/>
          <w:rtl w:val="0"/>
        </w:rPr>
        <w:t xml:space="preserve">… </w:t>
      </w:r>
      <w:r>
        <w:rPr>
          <w:rFonts w:ascii="Georgia" w:hAnsi="Georgia"/>
          <w:sz w:val="24"/>
          <w:szCs w:val="24"/>
          <w:rtl w:val="0"/>
        </w:rPr>
        <w:t>(Romans 12:6)</w:t>
      </w:r>
    </w:p>
    <w:p>
      <w:pPr>
        <w:pStyle w:val="Default"/>
        <w:numPr>
          <w:ilvl w:val="0"/>
          <w:numId w:val="5"/>
        </w:numPr>
        <w:bidi w:val="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Take Individual Responsibility</w:t>
      </w:r>
      <w:r>
        <w:rPr>
          <w:rFonts w:ascii="Georgia" w:hAnsi="Georgia"/>
          <w:b w:val="1"/>
          <w:bCs w:val="1"/>
          <w:sz w:val="24"/>
          <w:szCs w:val="24"/>
          <w:rtl w:val="0"/>
          <w:lang w:val="en-US"/>
        </w:rPr>
        <w:t xml:space="preserve"> </w:t>
      </w:r>
      <w:r>
        <w:rPr>
          <w:rFonts w:ascii="Georgia" w:hAnsi="Georgia"/>
          <w:sz w:val="24"/>
          <w:szCs w:val="24"/>
          <w:rtl w:val="0"/>
          <w:lang w:val="en-US"/>
        </w:rPr>
        <w:t xml:space="preserve">- </w:t>
      </w:r>
      <w:r>
        <w:rPr>
          <w:rFonts w:ascii="Georgia" w:hAnsi="Georgia"/>
          <w:sz w:val="24"/>
          <w:szCs w:val="24"/>
          <w:rtl w:val="0"/>
          <w:lang w:val="en-US"/>
        </w:rPr>
        <w:t>let the Holy Spirit grow and use you in God</w:t>
      </w:r>
      <w:r>
        <w:rPr>
          <w:rFonts w:ascii="Georgia" w:hAnsi="Georgia" w:hint="default"/>
          <w:sz w:val="24"/>
          <w:szCs w:val="24"/>
          <w:rtl w:val="0"/>
          <w:lang w:val="fr-FR"/>
        </w:rPr>
        <w:t>’</w:t>
      </w:r>
      <w:r>
        <w:rPr>
          <w:rFonts w:ascii="Georgia" w:hAnsi="Georgia"/>
          <w:sz w:val="24"/>
          <w:szCs w:val="24"/>
          <w:rtl w:val="0"/>
          <w:lang w:val="en-US"/>
        </w:rPr>
        <w:t>s good work through His church</w:t>
      </w:r>
    </w:p>
    <w:p>
      <w:pPr>
        <w:pStyle w:val="Default"/>
        <w:numPr>
          <w:ilvl w:val="0"/>
          <w:numId w:val="5"/>
        </w:numPr>
        <w:bidi w:val="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Intentionally Fellowship</w:t>
      </w:r>
      <w:r>
        <w:rPr>
          <w:rFonts w:ascii="Georgia" w:hAnsi="Georgia" w:hint="default"/>
          <w:sz w:val="24"/>
          <w:szCs w:val="24"/>
          <w:rtl w:val="0"/>
        </w:rPr>
        <w:t xml:space="preserve"> – </w:t>
      </w:r>
      <w:r>
        <w:rPr>
          <w:rFonts w:ascii="Georgia" w:hAnsi="Georgia"/>
          <w:sz w:val="24"/>
          <w:szCs w:val="24"/>
          <w:rtl w:val="0"/>
          <w:lang w:val="en-US"/>
        </w:rPr>
        <w:t>develop caring and committed relationships</w:t>
      </w:r>
    </w:p>
    <w:p>
      <w:pPr>
        <w:pStyle w:val="Default"/>
        <w:numPr>
          <w:ilvl w:val="0"/>
          <w:numId w:val="5"/>
        </w:numPr>
        <w:bidi w:val="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Humbly Serve</w:t>
      </w:r>
      <w:r>
        <w:rPr>
          <w:rFonts w:ascii="Georgia" w:hAnsi="Georgia" w:hint="default"/>
          <w:sz w:val="24"/>
          <w:szCs w:val="24"/>
          <w:rtl w:val="0"/>
        </w:rPr>
        <w:t xml:space="preserve"> – </w:t>
      </w:r>
      <w:r>
        <w:rPr>
          <w:rFonts w:ascii="Georgia" w:hAnsi="Georgia"/>
          <w:sz w:val="24"/>
          <w:szCs w:val="24"/>
          <w:rtl w:val="0"/>
          <w:lang w:val="en-US"/>
        </w:rPr>
        <w:t>share towards each other in times of need &amp; reach outside the church to show Christ</w:t>
      </w:r>
      <w:r>
        <w:rPr>
          <w:rFonts w:ascii="Georgia" w:hAnsi="Georgia" w:hint="default"/>
          <w:sz w:val="24"/>
          <w:szCs w:val="24"/>
          <w:rtl w:val="0"/>
          <w:lang w:val="fr-FR"/>
        </w:rPr>
        <w:t>’</w:t>
      </w:r>
      <w:r>
        <w:rPr>
          <w:rFonts w:ascii="Georgia" w:hAnsi="Georgia"/>
          <w:sz w:val="24"/>
          <w:szCs w:val="24"/>
          <w:rtl w:val="0"/>
          <w:lang w:val="en-US"/>
        </w:rPr>
        <w:t>s love in a tangible way</w:t>
      </w:r>
    </w:p>
    <w:p>
      <w:pPr>
        <w:pStyle w:val="Default"/>
        <w:numPr>
          <w:ilvl w:val="0"/>
          <w:numId w:val="5"/>
        </w:numPr>
        <w:bidi w:val="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Passionately Worship</w:t>
      </w:r>
      <w:r>
        <w:rPr>
          <w:rFonts w:ascii="Georgia" w:hAnsi="Georgia" w:hint="default"/>
          <w:sz w:val="24"/>
          <w:szCs w:val="24"/>
          <w:rtl w:val="0"/>
        </w:rPr>
        <w:t xml:space="preserve"> – </w:t>
      </w:r>
      <w:r>
        <w:rPr>
          <w:rFonts w:ascii="Georgia" w:hAnsi="Georgia"/>
          <w:sz w:val="24"/>
          <w:szCs w:val="24"/>
          <w:rtl w:val="0"/>
          <w:lang w:val="en-US"/>
        </w:rPr>
        <w:t>ascrib</w:t>
      </w:r>
      <w:r>
        <w:rPr>
          <w:rFonts w:ascii="Georgia" w:hAnsi="Georgia"/>
          <w:sz w:val="24"/>
          <w:szCs w:val="24"/>
          <w:rtl w:val="0"/>
          <w:lang w:val="en-US"/>
        </w:rPr>
        <w:t>e</w:t>
      </w:r>
      <w:r>
        <w:rPr>
          <w:rFonts w:ascii="Georgia" w:hAnsi="Georgia"/>
          <w:sz w:val="24"/>
          <w:szCs w:val="24"/>
          <w:rtl w:val="0"/>
          <w:lang w:val="en-US"/>
        </w:rPr>
        <w:t xml:space="preserve"> glory to God</w:t>
      </w:r>
      <w:r>
        <w:rPr>
          <w:rFonts w:ascii="Georgia" w:hAnsi="Georgia"/>
          <w:sz w:val="24"/>
          <w:szCs w:val="24"/>
          <w:rtl w:val="0"/>
          <w:lang w:val="en-US"/>
        </w:rPr>
        <w:t xml:space="preserve"> and enjoy His presence!</w:t>
      </w:r>
    </w:p>
    <w:p>
      <w:pPr>
        <w:pStyle w:val="Default"/>
        <w:numPr>
          <w:ilvl w:val="0"/>
          <w:numId w:val="5"/>
        </w:numPr>
        <w:bidi w:val="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 xml:space="preserve">Courageously Evangelize </w:t>
      </w:r>
      <w:r>
        <w:rPr>
          <w:rFonts w:ascii="Georgia" w:hAnsi="Georgia"/>
          <w:b w:val="1"/>
          <w:bCs w:val="1"/>
          <w:sz w:val="24"/>
          <w:szCs w:val="24"/>
          <w:rtl w:val="0"/>
          <w:lang w:val="en-US"/>
        </w:rPr>
        <w:t>-</w:t>
      </w:r>
      <w:r>
        <w:rPr>
          <w:rFonts w:ascii="Georgia" w:hAnsi="Georgia"/>
          <w:sz w:val="24"/>
          <w:szCs w:val="24"/>
          <w:rtl w:val="0"/>
        </w:rPr>
        <w:t xml:space="preserve"> </w:t>
      </w:r>
      <w:r>
        <w:rPr>
          <w:rFonts w:ascii="Georgia" w:hAnsi="Georgia"/>
          <w:sz w:val="24"/>
          <w:szCs w:val="24"/>
          <w:rtl w:val="0"/>
          <w:lang w:val="en-US"/>
        </w:rPr>
        <w:t xml:space="preserve">lovingly </w:t>
      </w:r>
      <w:r>
        <w:rPr>
          <w:rFonts w:ascii="Georgia" w:hAnsi="Georgia"/>
          <w:sz w:val="24"/>
          <w:szCs w:val="24"/>
          <w:rtl w:val="0"/>
          <w:lang w:val="fr-FR"/>
        </w:rPr>
        <w:t>connec</w:t>
      </w:r>
      <w:r>
        <w:rPr>
          <w:rFonts w:ascii="Georgia" w:hAnsi="Georgia"/>
          <w:sz w:val="24"/>
          <w:szCs w:val="24"/>
          <w:rtl w:val="0"/>
          <w:lang w:val="en-US"/>
        </w:rPr>
        <w:t>t</w:t>
      </w:r>
      <w:r>
        <w:rPr>
          <w:rFonts w:ascii="Georgia" w:hAnsi="Georgia"/>
          <w:sz w:val="24"/>
          <w:szCs w:val="24"/>
          <w:rtl w:val="0"/>
          <w:lang w:val="en-US"/>
        </w:rPr>
        <w:t xml:space="preserve"> people to Christ by intentionally sharing the Gospel message</w:t>
      </w:r>
    </w:p>
    <w:p>
      <w:pPr>
        <w:pStyle w:val="Default"/>
        <w:numPr>
          <w:ilvl w:val="0"/>
          <w:numId w:val="5"/>
        </w:numPr>
        <w:bidi w:val="0"/>
        <w:ind w:right="720"/>
        <w:jc w:val="left"/>
        <w:rPr>
          <w:rFonts w:ascii="Georgia" w:cs="Georgia" w:hAnsi="Georgia" w:eastAsia="Georgia"/>
          <w:b w:val="1"/>
          <w:bCs w:val="1"/>
          <w:sz w:val="24"/>
          <w:szCs w:val="24"/>
          <w:rtl w:val="0"/>
          <w:lang w:val="en-US"/>
        </w:rPr>
      </w:pPr>
      <w:r>
        <w:rPr>
          <w:rFonts w:ascii="Georgia" w:hAnsi="Georgia"/>
          <w:b w:val="1"/>
          <w:bCs w:val="1"/>
          <w:sz w:val="24"/>
          <w:szCs w:val="24"/>
          <w:rtl w:val="0"/>
          <w:lang w:val="en-US"/>
        </w:rPr>
        <w:t>Constantly Pray</w:t>
      </w:r>
      <w:r>
        <w:rPr>
          <w:rFonts w:ascii="Georgia" w:hAnsi="Georgia" w:hint="default"/>
          <w:sz w:val="24"/>
          <w:szCs w:val="24"/>
          <w:rtl w:val="0"/>
        </w:rPr>
        <w:t xml:space="preserve"> – </w:t>
      </w:r>
      <w:r>
        <w:rPr>
          <w:rFonts w:ascii="Georgia" w:hAnsi="Georgia"/>
          <w:sz w:val="24"/>
          <w:szCs w:val="24"/>
          <w:rtl w:val="0"/>
          <w:lang w:val="en-US"/>
        </w:rPr>
        <w:t>speak with God personally, regularly, and for one another</w:t>
      </w:r>
    </w:p>
    <w:p>
      <w:pPr>
        <w:pStyle w:val="Default"/>
        <w:numPr>
          <w:ilvl w:val="0"/>
          <w:numId w:val="5"/>
        </w:numPr>
        <w:bidi w:val="0"/>
        <w:ind w:right="720"/>
        <w:jc w:val="left"/>
        <w:rPr>
          <w:rFonts w:ascii="Georgia" w:cs="Georgia" w:hAnsi="Georgia" w:eastAsia="Georgia"/>
          <w:sz w:val="24"/>
          <w:szCs w:val="24"/>
          <w:rtl w:val="0"/>
          <w:lang w:val="en-US"/>
        </w:rPr>
      </w:pPr>
      <w:r>
        <w:rPr>
          <w:rFonts w:ascii="Georgia" w:hAnsi="Georgia"/>
          <w:b w:val="1"/>
          <w:bCs w:val="1"/>
          <w:sz w:val="24"/>
          <w:szCs w:val="24"/>
          <w:rtl w:val="0"/>
          <w:lang w:val="en-US"/>
        </w:rPr>
        <w:t xml:space="preserve">Teach Yourself &amp; Others </w:t>
      </w:r>
      <w:r>
        <w:rPr>
          <w:rFonts w:ascii="Georgia" w:hAnsi="Georgia" w:hint="default"/>
          <w:sz w:val="24"/>
          <w:szCs w:val="24"/>
          <w:rtl w:val="0"/>
        </w:rPr>
        <w:t xml:space="preserve">– </w:t>
      </w:r>
      <w:r>
        <w:rPr>
          <w:rFonts w:ascii="Georgia" w:hAnsi="Georgia"/>
          <w:sz w:val="24"/>
          <w:szCs w:val="24"/>
          <w:rtl w:val="0"/>
        </w:rPr>
        <w:t>personal</w:t>
      </w:r>
      <w:r>
        <w:rPr>
          <w:rFonts w:ascii="Georgia" w:hAnsi="Georgia"/>
          <w:sz w:val="24"/>
          <w:szCs w:val="24"/>
          <w:rtl w:val="0"/>
          <w:lang w:val="en-US"/>
        </w:rPr>
        <w:t>ly</w:t>
      </w:r>
      <w:r>
        <w:rPr>
          <w:rFonts w:ascii="Georgia" w:hAnsi="Georgia"/>
          <w:sz w:val="24"/>
          <w:szCs w:val="24"/>
          <w:rtl w:val="0"/>
          <w:lang w:val="en-US"/>
        </w:rPr>
        <w:t xml:space="preserve"> and corporate</w:t>
      </w:r>
      <w:r>
        <w:rPr>
          <w:rFonts w:ascii="Georgia" w:hAnsi="Georgia"/>
          <w:sz w:val="24"/>
          <w:szCs w:val="24"/>
          <w:rtl w:val="0"/>
          <w:lang w:val="en-US"/>
        </w:rPr>
        <w:t>ly</w:t>
      </w:r>
      <w:r>
        <w:rPr>
          <w:rFonts w:ascii="Georgia" w:hAnsi="Georgia"/>
          <w:sz w:val="24"/>
          <w:szCs w:val="24"/>
          <w:rtl w:val="0"/>
        </w:rPr>
        <w:t xml:space="preserve"> study God</w:t>
      </w:r>
      <w:r>
        <w:rPr>
          <w:rFonts w:ascii="Georgia" w:hAnsi="Georgia" w:hint="default"/>
          <w:sz w:val="24"/>
          <w:szCs w:val="24"/>
          <w:rtl w:val="0"/>
          <w:lang w:val="fr-FR"/>
        </w:rPr>
        <w:t>’</w:t>
      </w:r>
      <w:r>
        <w:rPr>
          <w:rFonts w:ascii="Georgia" w:hAnsi="Georgia"/>
          <w:sz w:val="24"/>
          <w:szCs w:val="24"/>
          <w:rtl w:val="0"/>
        </w:rPr>
        <w:t>s Word</w:t>
      </w:r>
    </w:p>
    <w:p>
      <w:pPr>
        <w:pStyle w:val="Body"/>
        <w:tabs>
          <w:tab w:val="left" w:pos="360"/>
        </w:tabs>
        <w:bidi w:val="0"/>
        <w:spacing w:after="0" w:line="240" w:lineRule="auto"/>
        <w:ind w:left="0" w:right="0" w:firstLine="0"/>
        <w:jc w:val="center"/>
        <w:rPr>
          <w:rtl w:val="0"/>
        </w:rPr>
      </w:pPr>
      <w:r>
        <w:rPr>
          <w:rFonts w:ascii="Georgia" w:hAnsi="Georgia"/>
          <w:sz w:val="24"/>
          <w:szCs w:val="24"/>
          <w:rtl w:val="0"/>
          <w:lang w:val="en-US"/>
        </w:rPr>
        <w:t xml:space="preserve"> </w:t>
      </w:r>
    </w:p>
    <w:sectPr>
      <w:headerReference w:type="default" r:id="rId4"/>
      <w:footerReference w:type="default" r:id="rId5"/>
      <w:pgSz w:w="12240" w:h="15840" w:orient="portrait"/>
      <w:pgMar w:top="720" w:right="720" w:bottom="720" w:left="720" w:header="1008"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Fonts w:ascii="Georgia" w:hAnsi="Georgia"/>
        <w:sz w:val="26"/>
        <w:szCs w:val="26"/>
        <w:rtl w:val="0"/>
        <w:lang w:val="en-US"/>
      </w:rPr>
      <w:t xml:space="preserve">Feel free to copy and share. </w:t>
      <w:tab/>
      <w:t xml:space="preserve"> </w:t>
    </w:r>
    <w:r>
      <w:rPr>
        <w:rFonts w:ascii="Georgia" w:hAnsi="Georgia"/>
        <w:sz w:val="26"/>
        <w:szCs w:val="26"/>
        <w:rtl w:val="0"/>
        <w:lang w:val="en-US"/>
      </w:rPr>
      <w:t xml:space="preserve">                    </w:t>
    </w:r>
    <w:r>
      <w:rPr>
        <w:rFonts w:ascii="Georgia" w:hAnsi="Georgia"/>
        <w:sz w:val="26"/>
        <w:szCs w:val="26"/>
        <w:rtl w:val="0"/>
        <w:lang w:val="en-US"/>
      </w:rPr>
      <w:t>TRUSTWORTHY</w:t>
    </w:r>
    <w:r>
      <w:rPr>
        <w:rFonts w:ascii="Georgia" w:hAnsi="Georgia"/>
        <w:b w:val="1"/>
        <w:bCs w:val="1"/>
        <w:sz w:val="26"/>
        <w:szCs w:val="26"/>
        <w:rtl w:val="0"/>
        <w:lang w:val="en-US"/>
      </w:rPr>
      <w:t>WORD.</w:t>
    </w:r>
    <w:r>
      <w:rPr>
        <w:rFonts w:ascii="Georgia" w:hAnsi="Georgia"/>
        <w:sz w:val="26"/>
        <w:szCs w:val="26"/>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num" w:pos="556"/>
        </w:tabs>
        <w:ind w:left="916" w:hanging="55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num" w:pos="393"/>
            <w:tab w:val="left" w:pos="720"/>
          </w:tabs>
          <w:ind w:left="75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270"/>
            <w:tab w:val="num" w:pos="753"/>
          </w:tabs>
          <w:ind w:left="111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70"/>
            <w:tab w:val="left" w:pos="720"/>
            <w:tab w:val="num" w:pos="1113"/>
          </w:tabs>
          <w:ind w:left="14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70"/>
            <w:tab w:val="left" w:pos="720"/>
            <w:tab w:val="num" w:pos="1473"/>
          </w:tabs>
          <w:ind w:left="183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70"/>
            <w:tab w:val="left" w:pos="720"/>
            <w:tab w:val="num" w:pos="1833"/>
          </w:tabs>
          <w:ind w:left="219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70"/>
            <w:tab w:val="left" w:pos="720"/>
            <w:tab w:val="num" w:pos="2193"/>
          </w:tabs>
          <w:ind w:left="255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70"/>
            <w:tab w:val="left" w:pos="720"/>
            <w:tab w:val="num" w:pos="2553"/>
          </w:tabs>
          <w:ind w:left="291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70"/>
            <w:tab w:val="left" w:pos="720"/>
            <w:tab w:val="num" w:pos="2913"/>
          </w:tabs>
          <w:ind w:left="3273"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70"/>
            <w:tab w:val="left" w:pos="720"/>
            <w:tab w:val="num" w:pos="3273"/>
          </w:tabs>
          <w:ind w:left="3633" w:hanging="7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