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pPr>
      <w:r>
        <w:rPr>
          <w:rFonts w:ascii="Verdana" w:hAnsi="Verdana"/>
          <w:b w:val="1"/>
          <w:bCs w:val="1"/>
          <w:sz w:val="60"/>
          <w:szCs w:val="60"/>
          <w:rtl w:val="0"/>
          <w:lang w:val="en-US"/>
        </w:rPr>
        <w:t xml:space="preserve">WHAT DOES THE BIBLE SAY </w:t>
      </w:r>
    </w:p>
    <w:p>
      <w:pPr>
        <w:pStyle w:val="Normal.0"/>
        <w:spacing w:after="0" w:line="240" w:lineRule="auto"/>
        <w:jc w:val="center"/>
      </w:pPr>
      <w:r>
        <w:rPr>
          <w:rFonts w:ascii="Verdana" w:hAnsi="Verdana"/>
          <w:b w:val="1"/>
          <w:bCs w:val="1"/>
          <w:sz w:val="60"/>
          <w:szCs w:val="60"/>
          <w:u w:val="single"/>
          <w:rtl w:val="0"/>
          <w:lang w:val="en-US"/>
        </w:rPr>
        <w:t>ABOUT NATHAN</w:t>
      </w:r>
      <w:r>
        <w:rPr>
          <w:rFonts w:ascii="Verdana" w:hAnsi="Verdana"/>
          <w:b w:val="1"/>
          <w:bCs w:val="1"/>
          <w:sz w:val="60"/>
          <w:szCs w:val="60"/>
          <w:u w:val="single"/>
          <w:rtl w:val="0"/>
          <w:lang w:val="en-US"/>
        </w:rPr>
        <w:t>?</w:t>
      </w:r>
    </w:p>
    <w:p>
      <w:pPr>
        <w:pStyle w:val="Normal.0"/>
        <w:spacing w:after="0" w:line="240" w:lineRule="auto"/>
        <w:jc w:val="center"/>
      </w:pPr>
    </w:p>
    <w:p>
      <w:pPr>
        <w:pStyle w:val="Normal.0"/>
        <w:spacing w:after="0" w:line="240" w:lineRule="auto"/>
        <w:jc w:val="center"/>
      </w:pPr>
      <w:r>
        <w:rPr>
          <w:rFonts w:ascii="Georgia" w:hAnsi="Georgia"/>
          <w:b w:val="1"/>
          <w:bCs w:val="1"/>
          <w:kern w:val="0"/>
          <w:sz w:val="30"/>
          <w:szCs w:val="30"/>
          <w:rtl w:val="0"/>
          <w:lang w:val="en-US"/>
        </w:rPr>
        <w:t>Nathan: A Messenger of God</w:t>
      </w:r>
    </w:p>
    <w:p>
      <w:pPr>
        <w:pStyle w:val="Normal.0"/>
        <w:spacing w:after="0" w:line="240" w:lineRule="auto"/>
        <w:jc w:val="center"/>
      </w:pPr>
      <w:r>
        <w:rPr>
          <w:rFonts w:ascii="Georgia" w:hAnsi="Georgia"/>
          <w:b w:val="1"/>
          <w:bCs w:val="1"/>
          <w:kern w:val="0"/>
          <w:sz w:val="30"/>
          <w:szCs w:val="30"/>
          <w:rtl w:val="0"/>
          <w:lang w:val="en-US"/>
        </w:rPr>
        <w:t>How to Speak God</w:t>
      </w:r>
      <w:r>
        <w:rPr>
          <w:rFonts w:ascii="Georgia" w:hAnsi="Georgia" w:hint="default"/>
          <w:b w:val="1"/>
          <w:bCs w:val="1"/>
          <w:kern w:val="0"/>
          <w:sz w:val="30"/>
          <w:szCs w:val="30"/>
          <w:rtl w:val="0"/>
          <w:lang w:val="en-US"/>
        </w:rPr>
        <w:t>’</w:t>
      </w:r>
      <w:r>
        <w:rPr>
          <w:rFonts w:ascii="Georgia" w:hAnsi="Georgia"/>
          <w:b w:val="1"/>
          <w:bCs w:val="1"/>
          <w:kern w:val="0"/>
          <w:sz w:val="30"/>
          <w:szCs w:val="30"/>
          <w:rtl w:val="0"/>
          <w:lang w:val="en-US"/>
        </w:rPr>
        <w:t>s Truths</w:t>
      </w:r>
    </w:p>
    <w:p>
      <w:pPr>
        <w:pStyle w:val="Normal.0"/>
        <w:spacing w:after="0" w:line="240" w:lineRule="auto"/>
        <w:jc w:val="center"/>
      </w:pPr>
      <w:r>
        <w:rPr>
          <w:rFonts w:ascii="Georgia" w:hAnsi="Georgia"/>
          <w:kern w:val="0"/>
          <w:sz w:val="24"/>
          <w:szCs w:val="24"/>
          <w:rtl w:val="0"/>
          <w:lang w:val="es-ES_tradnl"/>
        </w:rPr>
        <w:t>(2 Samuel 12, ESV)</w:t>
      </w:r>
    </w:p>
    <w:p>
      <w:pPr>
        <w:pStyle w:val="Normal.0"/>
        <w:spacing w:after="0" w:line="240" w:lineRule="auto"/>
        <w:jc w:val="center"/>
      </w:pPr>
    </w:p>
    <w:p>
      <w:pPr>
        <w:pStyle w:val="Normal.0"/>
        <w:tabs>
          <w:tab w:val="left" w:pos="720"/>
        </w:tabs>
        <w:bidi w:val="0"/>
        <w:spacing w:after="0" w:line="240" w:lineRule="auto"/>
        <w:ind w:left="0" w:right="0" w:firstLine="0"/>
        <w:jc w:val="left"/>
        <w:rPr>
          <w:rtl w:val="0"/>
        </w:rPr>
      </w:pPr>
      <w:r>
        <w:rPr>
          <w:b w:val="1"/>
          <w:bCs w:val="1"/>
          <w:kern w:val="0"/>
          <w:sz w:val="24"/>
          <w:szCs w:val="24"/>
          <w:shd w:val="clear" w:color="auto" w:fill="ffffff"/>
          <w:rtl w:val="0"/>
        </w:rPr>
        <w:t>B</w:t>
      </w:r>
      <w:r>
        <w:rPr>
          <w:b w:val="1"/>
          <w:bCs w:val="1"/>
          <w:kern w:val="0"/>
          <w:sz w:val="24"/>
          <w:szCs w:val="24"/>
          <w:u w:val="single"/>
          <w:shd w:val="clear" w:color="auto" w:fill="ffffff"/>
          <w:rtl w:val="0"/>
          <w:lang w:val="en-US"/>
        </w:rPr>
        <w:t>uild</w:t>
      </w:r>
      <w:r>
        <w:rPr>
          <w:b w:val="1"/>
          <w:bCs w:val="1"/>
          <w:kern w:val="0"/>
          <w:sz w:val="24"/>
          <w:szCs w:val="24"/>
          <w:shd w:val="clear" w:color="auto" w:fill="ffffff"/>
          <w:rtl w:val="0"/>
          <w:lang w:val="en-US"/>
        </w:rPr>
        <w:t xml:space="preserve"> Relationships</w:t>
      </w:r>
      <w:r>
        <w:rPr>
          <w:b w:val="1"/>
          <w:bCs w:val="1"/>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Now when the king lived in his house and the LORD had given him rest from all his surrounding enemies, the king said to Nathan the prophet,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See now, I dwell in a house of cedar, but the ark of God dwells in a tent.</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s-ES_tradnl"/>
        </w:rPr>
        <w:t>(2 Samuel 7:1-2)</w:t>
      </w:r>
    </w:p>
    <w:p>
      <w:pPr>
        <w:pStyle w:val="Normal.0"/>
        <w:numPr>
          <w:ilvl w:val="0"/>
          <w:numId w:val="2"/>
        </w:numPr>
        <w:spacing w:after="0" w:line="240" w:lineRule="auto"/>
        <w:rPr>
          <w:kern w:val="0"/>
          <w:sz w:val="24"/>
          <w:szCs w:val="24"/>
          <w:lang w:val="en-US"/>
        </w:rPr>
      </w:pPr>
      <w:r>
        <w:rPr>
          <w:rFonts w:ascii="Georgia" w:hAnsi="Georgia"/>
          <w:kern w:val="0"/>
          <w:sz w:val="24"/>
          <w:szCs w:val="24"/>
          <w:shd w:val="clear" w:color="auto" w:fill="ffffff"/>
          <w:rtl w:val="0"/>
          <w:lang w:val="en-US"/>
        </w:rPr>
        <w:t>And the LORD sent Nathan to David. He came to him and said to him... (2 Samuel 12:1)</w:t>
      </w:r>
    </w:p>
    <w:p>
      <w:pPr>
        <w:pStyle w:val="Normal.0"/>
        <w:spacing w:after="0" w:line="240" w:lineRule="auto"/>
        <w:ind w:left="720" w:firstLine="0"/>
      </w:pPr>
    </w:p>
    <w:p>
      <w:pPr>
        <w:pStyle w:val="Normal.0"/>
        <w:tabs>
          <w:tab w:val="left" w:pos="720"/>
        </w:tabs>
        <w:bidi w:val="0"/>
        <w:spacing w:after="0" w:line="240" w:lineRule="auto"/>
        <w:ind w:left="0" w:right="0" w:firstLine="0"/>
        <w:jc w:val="left"/>
        <w:rPr>
          <w:rtl w:val="0"/>
        </w:rPr>
      </w:pPr>
      <w:r>
        <w:rPr>
          <w:b w:val="1"/>
          <w:bCs w:val="1"/>
          <w:kern w:val="0"/>
          <w:sz w:val="24"/>
          <w:szCs w:val="24"/>
          <w:shd w:val="clear" w:color="auto" w:fill="ffffff"/>
          <w:rtl w:val="0"/>
          <w:lang w:val="en-US"/>
        </w:rPr>
        <w:t>Speak God</w:t>
      </w:r>
      <w:r>
        <w:rPr>
          <w:b w:val="1"/>
          <w:bCs w:val="1"/>
          <w:kern w:val="0"/>
          <w:sz w:val="24"/>
          <w:szCs w:val="24"/>
          <w:shd w:val="clear" w:color="auto" w:fill="ffffff"/>
          <w:rtl w:val="0"/>
          <w:lang w:val="en-US"/>
        </w:rPr>
        <w:t>’</w:t>
      </w:r>
      <w:r>
        <w:rPr>
          <w:b w:val="1"/>
          <w:bCs w:val="1"/>
          <w:kern w:val="0"/>
          <w:sz w:val="24"/>
          <w:szCs w:val="24"/>
          <w:shd w:val="clear" w:color="auto" w:fill="ffffff"/>
          <w:rtl w:val="0"/>
        </w:rPr>
        <w:t>s Wisdom G</w:t>
      </w:r>
      <w:r>
        <w:rPr>
          <w:b w:val="1"/>
          <w:bCs w:val="1"/>
          <w:kern w:val="0"/>
          <w:sz w:val="24"/>
          <w:szCs w:val="24"/>
          <w:u w:val="single"/>
          <w:shd w:val="clear" w:color="auto" w:fill="ffffff"/>
          <w:rtl w:val="0"/>
          <w:lang w:val="en-US"/>
        </w:rPr>
        <w:t>enerally</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And Nathan said to the king,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Go, do all that is in your heart, for the LORD is with you.</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s-ES_tradnl"/>
        </w:rPr>
        <w:t>(2 Samuel 7:3)</w:t>
      </w:r>
    </w:p>
    <w:p>
      <w:pPr>
        <w:pStyle w:val="Normal.0"/>
        <w:spacing w:after="0" w:line="240" w:lineRule="auto"/>
      </w:pPr>
    </w:p>
    <w:p>
      <w:pPr>
        <w:pStyle w:val="Normal.0"/>
        <w:tabs>
          <w:tab w:val="left" w:pos="720"/>
        </w:tabs>
        <w:bidi w:val="0"/>
        <w:spacing w:after="0" w:line="240" w:lineRule="auto"/>
        <w:ind w:left="0" w:right="0" w:firstLine="0"/>
        <w:jc w:val="left"/>
        <w:rPr>
          <w:rtl w:val="0"/>
        </w:rPr>
      </w:pPr>
      <w:r>
        <w:rPr>
          <w:b w:val="1"/>
          <w:bCs w:val="1"/>
          <w:kern w:val="0"/>
          <w:sz w:val="24"/>
          <w:szCs w:val="24"/>
          <w:shd w:val="clear" w:color="auto" w:fill="ffffff"/>
          <w:rtl w:val="0"/>
          <w:lang w:val="en-US"/>
        </w:rPr>
        <w:t>Hear God</w:t>
      </w:r>
      <w:r>
        <w:rPr>
          <w:b w:val="1"/>
          <w:bCs w:val="1"/>
          <w:kern w:val="0"/>
          <w:sz w:val="24"/>
          <w:szCs w:val="24"/>
          <w:shd w:val="clear" w:color="auto" w:fill="ffffff"/>
          <w:rtl w:val="0"/>
          <w:lang w:val="en-US"/>
        </w:rPr>
        <w:t>’</w:t>
      </w:r>
      <w:r>
        <w:rPr>
          <w:b w:val="1"/>
          <w:bCs w:val="1"/>
          <w:kern w:val="0"/>
          <w:sz w:val="24"/>
          <w:szCs w:val="24"/>
          <w:shd w:val="clear" w:color="auto" w:fill="ffffff"/>
          <w:rtl w:val="0"/>
        </w:rPr>
        <w:t>s Voice C</w:t>
      </w:r>
      <w:r>
        <w:rPr>
          <w:b w:val="1"/>
          <w:bCs w:val="1"/>
          <w:kern w:val="0"/>
          <w:sz w:val="24"/>
          <w:szCs w:val="24"/>
          <w:u w:val="single"/>
          <w:shd w:val="clear" w:color="auto" w:fill="ffffff"/>
          <w:rtl w:val="0"/>
          <w:lang w:val="en-US"/>
        </w:rPr>
        <w:t>ontinually</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And Samuel said,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Speak, for your servant hears.</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s-ES_tradnl"/>
        </w:rPr>
        <w:t>(1 Samuel 3:10)</w:t>
      </w:r>
    </w:p>
    <w:p>
      <w:pPr>
        <w:pStyle w:val="Normal.0"/>
        <w:numPr>
          <w:ilvl w:val="0"/>
          <w:numId w:val="2"/>
        </w:numPr>
        <w:spacing w:after="0" w:line="240" w:lineRule="auto"/>
        <w:rPr>
          <w:kern w:val="0"/>
          <w:sz w:val="24"/>
          <w:szCs w:val="24"/>
          <w:lang w:val="en-US"/>
        </w:rPr>
      </w:pPr>
      <w:r>
        <w:rPr>
          <w:rFonts w:ascii="Georgia" w:hAnsi="Georgia"/>
          <w:kern w:val="0"/>
          <w:sz w:val="24"/>
          <w:szCs w:val="24"/>
          <w:shd w:val="clear" w:color="auto" w:fill="ffffff"/>
          <w:rtl w:val="0"/>
          <w:lang w:val="en-US"/>
        </w:rPr>
        <w:t xml:space="preserve">But that same night the word of the LORD came to Nathan,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Go and tell my servant David,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Thus says the LORD: Would you build me a house to dwell in?...</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s-ES_tradnl"/>
        </w:rPr>
        <w:t>(2 Samuel 7:4-5)</w:t>
      </w:r>
    </w:p>
    <w:p>
      <w:pPr>
        <w:pStyle w:val="Normal.0"/>
        <w:spacing w:after="0" w:line="240" w:lineRule="auto"/>
        <w:ind w:left="720" w:firstLine="0"/>
      </w:pPr>
    </w:p>
    <w:p>
      <w:pPr>
        <w:pStyle w:val="Normal.0"/>
        <w:tabs>
          <w:tab w:val="left" w:pos="720"/>
        </w:tabs>
        <w:bidi w:val="0"/>
        <w:spacing w:after="0" w:line="240" w:lineRule="auto"/>
        <w:ind w:left="0" w:right="0" w:firstLine="0"/>
        <w:jc w:val="left"/>
        <w:rPr>
          <w:rtl w:val="0"/>
        </w:rPr>
      </w:pPr>
      <w:r>
        <w:rPr>
          <w:b w:val="1"/>
          <w:bCs w:val="1"/>
          <w:kern w:val="0"/>
          <w:sz w:val="24"/>
          <w:szCs w:val="24"/>
          <w:shd w:val="clear" w:color="auto" w:fill="ffffff"/>
          <w:rtl w:val="0"/>
          <w:lang w:val="en-US"/>
        </w:rPr>
        <w:t>Share God</w:t>
      </w:r>
      <w:r>
        <w:rPr>
          <w:b w:val="1"/>
          <w:bCs w:val="1"/>
          <w:kern w:val="0"/>
          <w:sz w:val="24"/>
          <w:szCs w:val="24"/>
          <w:shd w:val="clear" w:color="auto" w:fill="ffffff"/>
          <w:rtl w:val="0"/>
          <w:lang w:val="en-US"/>
        </w:rPr>
        <w:t>’</w:t>
      </w:r>
      <w:r>
        <w:rPr>
          <w:b w:val="1"/>
          <w:bCs w:val="1"/>
          <w:kern w:val="0"/>
          <w:sz w:val="24"/>
          <w:szCs w:val="24"/>
          <w:shd w:val="clear" w:color="auto" w:fill="ffffff"/>
          <w:rtl w:val="0"/>
          <w:lang w:val="en-US"/>
        </w:rPr>
        <w:t>s Truths S</w:t>
      </w:r>
      <w:r>
        <w:rPr>
          <w:b w:val="1"/>
          <w:bCs w:val="1"/>
          <w:kern w:val="0"/>
          <w:sz w:val="24"/>
          <w:szCs w:val="24"/>
          <w:u w:val="single"/>
          <w:shd w:val="clear" w:color="auto" w:fill="ffffff"/>
          <w:rtl w:val="0"/>
          <w:lang w:val="en-US"/>
        </w:rPr>
        <w:t>pecifically</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In accordance with all these words, and in accordance with all this vision, Nathan spoke to David. (2 Samuel 7:17)</w:t>
      </w:r>
    </w:p>
    <w:p>
      <w:pPr>
        <w:pStyle w:val="Normal.0"/>
        <w:spacing w:after="0" w:line="240" w:lineRule="auto"/>
        <w:ind w:left="720" w:firstLine="0"/>
      </w:pPr>
    </w:p>
    <w:p>
      <w:pPr>
        <w:pStyle w:val="Normal.0"/>
        <w:tabs>
          <w:tab w:val="left" w:pos="720"/>
        </w:tabs>
        <w:bidi w:val="0"/>
        <w:spacing w:after="0" w:line="240" w:lineRule="auto"/>
        <w:ind w:left="0" w:right="0" w:firstLine="0"/>
        <w:jc w:val="left"/>
        <w:rPr>
          <w:rtl w:val="0"/>
        </w:rPr>
      </w:pPr>
      <w:r>
        <w:rPr>
          <w:b w:val="1"/>
          <w:bCs w:val="1"/>
          <w:kern w:val="0"/>
          <w:sz w:val="24"/>
          <w:szCs w:val="24"/>
          <w:shd w:val="clear" w:color="auto" w:fill="ffffff"/>
          <w:rtl w:val="0"/>
        </w:rPr>
        <w:t>C</w:t>
      </w:r>
      <w:r>
        <w:rPr>
          <w:b w:val="1"/>
          <w:bCs w:val="1"/>
          <w:kern w:val="0"/>
          <w:sz w:val="24"/>
          <w:szCs w:val="24"/>
          <w:u w:val="single"/>
          <w:shd w:val="clear" w:color="auto" w:fill="ffffff"/>
          <w:rtl w:val="0"/>
          <w:lang w:val="en-US"/>
        </w:rPr>
        <w:t>onfront</w:t>
      </w:r>
      <w:r>
        <w:rPr>
          <w:b w:val="1"/>
          <w:bCs w:val="1"/>
          <w:kern w:val="0"/>
          <w:sz w:val="24"/>
          <w:szCs w:val="24"/>
          <w:shd w:val="clear" w:color="auto" w:fill="ffffff"/>
          <w:rtl w:val="0"/>
        </w:rPr>
        <w:t xml:space="preserve"> Satan</w:t>
      </w:r>
      <w:r>
        <w:rPr>
          <w:b w:val="1"/>
          <w:bCs w:val="1"/>
          <w:kern w:val="0"/>
          <w:sz w:val="24"/>
          <w:szCs w:val="24"/>
          <w:shd w:val="clear" w:color="auto" w:fill="ffffff"/>
          <w:rtl w:val="0"/>
          <w:lang w:val="en-US"/>
        </w:rPr>
        <w:t>’</w:t>
      </w:r>
      <w:r>
        <w:rPr>
          <w:b w:val="1"/>
          <w:bCs w:val="1"/>
          <w:kern w:val="0"/>
          <w:sz w:val="24"/>
          <w:szCs w:val="24"/>
          <w:shd w:val="clear" w:color="auto" w:fill="ffffff"/>
          <w:rtl w:val="0"/>
          <w:lang w:val="en-US"/>
        </w:rPr>
        <w:t>s Lies with Truth</w:t>
      </w:r>
      <w:r>
        <w:rPr>
          <w:b w:val="1"/>
          <w:bCs w:val="1"/>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Nathan said to David,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 xml:space="preserve">You are the man! Thus says the LORD, the God of Israel,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I anointed you king over Israel, and I delivered you out of the hand of Saul. And I gave you your master's house and your master's wives into your arms and gave you the house of Israel and of Judah. And if this were too little, I would add to you as much more. Why have you despised the word of the LORD, to do what is evil in his sight? You have struck down Uriah the Hittite with the sword and have taken his wife to be your wife and have killed him with the sword of the Ammonites.</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s-ES_tradnl"/>
        </w:rPr>
        <w:t>(2 Samuel 12:7-9</w:t>
      </w:r>
      <w:r>
        <w:rPr>
          <w:b w:val="0"/>
          <w:bCs w:val="0"/>
          <w:kern w:val="0"/>
          <w:sz w:val="24"/>
          <w:szCs w:val="24"/>
          <w:shd w:val="clear" w:color="auto" w:fill="ffffff"/>
          <w:rtl w:val="0"/>
          <w:lang w:val="en-US"/>
        </w:rPr>
        <w:t>)</w:t>
      </w:r>
    </w:p>
    <w:p>
      <w:pPr>
        <w:pStyle w:val="Normal.0"/>
        <w:spacing w:after="0" w:line="240" w:lineRule="auto"/>
      </w:pPr>
    </w:p>
    <w:p>
      <w:pPr>
        <w:pStyle w:val="Normal.0"/>
        <w:tabs>
          <w:tab w:val="left" w:pos="720"/>
        </w:tabs>
        <w:bidi w:val="0"/>
        <w:spacing w:after="0" w:line="240" w:lineRule="auto"/>
        <w:ind w:left="0" w:right="0" w:firstLine="0"/>
        <w:jc w:val="left"/>
        <w:rPr>
          <w:rtl w:val="0"/>
        </w:rPr>
      </w:pPr>
      <w:r>
        <w:rPr>
          <w:b w:val="1"/>
          <w:bCs w:val="1"/>
          <w:kern w:val="0"/>
          <w:sz w:val="24"/>
          <w:szCs w:val="24"/>
          <w:shd w:val="clear" w:color="auto" w:fill="ffffff"/>
          <w:rtl w:val="0"/>
        </w:rPr>
        <w:t>R</w:t>
      </w:r>
      <w:r>
        <w:rPr>
          <w:b w:val="1"/>
          <w:bCs w:val="1"/>
          <w:kern w:val="0"/>
          <w:sz w:val="24"/>
          <w:szCs w:val="24"/>
          <w:u w:val="single"/>
          <w:shd w:val="clear" w:color="auto" w:fill="ffffff"/>
          <w:rtl w:val="0"/>
          <w:lang w:val="da-DK"/>
        </w:rPr>
        <w:t>estore</w:t>
      </w:r>
      <w:r>
        <w:rPr>
          <w:b w:val="1"/>
          <w:bCs w:val="1"/>
          <w:kern w:val="0"/>
          <w:sz w:val="24"/>
          <w:szCs w:val="24"/>
          <w:shd w:val="clear" w:color="auto" w:fill="ffffff"/>
          <w:rtl w:val="0"/>
        </w:rPr>
        <w:t xml:space="preserve"> God</w:t>
      </w:r>
      <w:r>
        <w:rPr>
          <w:b w:val="1"/>
          <w:bCs w:val="1"/>
          <w:kern w:val="0"/>
          <w:sz w:val="24"/>
          <w:szCs w:val="24"/>
          <w:shd w:val="clear" w:color="auto" w:fill="ffffff"/>
          <w:rtl w:val="0"/>
          <w:lang w:val="en-US"/>
        </w:rPr>
        <w:t>’</w:t>
      </w:r>
      <w:r>
        <w:rPr>
          <w:b w:val="1"/>
          <w:bCs w:val="1"/>
          <w:kern w:val="0"/>
          <w:sz w:val="24"/>
          <w:szCs w:val="24"/>
          <w:shd w:val="clear" w:color="auto" w:fill="ffffff"/>
          <w:rtl w:val="0"/>
          <w:lang w:val="de-DE"/>
        </w:rPr>
        <w:t>s Children Lovingly</w:t>
      </w:r>
      <w:r>
        <w:rPr>
          <w:b w:val="1"/>
          <w:bCs w:val="1"/>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David said to Nathan,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I have sinned against the LORD.</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 xml:space="preserve">And Nathan said to David, </w:t>
      </w:r>
      <w:r>
        <w:rPr>
          <w:b w:val="0"/>
          <w:bCs w:val="0"/>
          <w:kern w:val="0"/>
          <w:sz w:val="24"/>
          <w:szCs w:val="24"/>
          <w:shd w:val="clear" w:color="auto" w:fill="ffffff"/>
          <w:rtl w:val="0"/>
          <w:lang w:val="en-US"/>
        </w:rPr>
        <w:t>“</w:t>
      </w:r>
      <w:r>
        <w:rPr>
          <w:b w:val="0"/>
          <w:bCs w:val="0"/>
          <w:kern w:val="0"/>
          <w:sz w:val="24"/>
          <w:szCs w:val="24"/>
          <w:shd w:val="clear" w:color="auto" w:fill="ffffff"/>
          <w:rtl w:val="0"/>
          <w:lang w:val="en-US"/>
        </w:rPr>
        <w:t>The LORD also has put away your sin; you shall not die. Nevertheless, because by this deed you have utterly scorned the LORD, the child who is born to you shall die.</w:t>
      </w:r>
      <w:r>
        <w:rPr>
          <w:b w:val="0"/>
          <w:bCs w:val="0"/>
          <w:kern w:val="0"/>
          <w:sz w:val="24"/>
          <w:szCs w:val="24"/>
          <w:shd w:val="clear" w:color="auto" w:fill="ffffff"/>
          <w:rtl w:val="0"/>
          <w:lang w:val="en-US"/>
        </w:rPr>
        <w:t xml:space="preserve">” </w:t>
      </w:r>
      <w:r>
        <w:rPr>
          <w:b w:val="0"/>
          <w:bCs w:val="0"/>
          <w:kern w:val="0"/>
          <w:sz w:val="24"/>
          <w:szCs w:val="24"/>
          <w:shd w:val="clear" w:color="auto" w:fill="ffffff"/>
          <w:rtl w:val="0"/>
          <w:lang w:val="en-US"/>
        </w:rPr>
        <w:t>Then Nathan went to his house. And the LORD afflicted the child that Uriah's wife bore to David, and he became sick. (2 Samuel 12:13-15)</w:t>
      </w:r>
    </w:p>
    <w:p>
      <w:pPr>
        <w:pStyle w:val="Normal.0"/>
        <w:spacing w:after="0" w:line="240" w:lineRule="auto"/>
      </w:pPr>
    </w:p>
    <w:p>
      <w:pPr>
        <w:pStyle w:val="Normal.0"/>
        <w:tabs>
          <w:tab w:val="left" w:pos="720"/>
        </w:tabs>
        <w:bidi w:val="0"/>
        <w:spacing w:after="0" w:line="240" w:lineRule="auto"/>
        <w:ind w:left="0" w:right="0" w:firstLine="0"/>
        <w:jc w:val="left"/>
        <w:rPr>
          <w:rtl w:val="0"/>
        </w:rPr>
      </w:pPr>
      <w:r>
        <w:rPr>
          <w:b w:val="1"/>
          <w:bCs w:val="1"/>
          <w:kern w:val="0"/>
          <w:sz w:val="24"/>
          <w:szCs w:val="24"/>
          <w:shd w:val="clear" w:color="auto" w:fill="ffffff"/>
          <w:rtl w:val="0"/>
        </w:rPr>
        <w:t>K</w:t>
      </w:r>
      <w:r>
        <w:rPr>
          <w:b w:val="1"/>
          <w:bCs w:val="1"/>
          <w:kern w:val="0"/>
          <w:sz w:val="24"/>
          <w:szCs w:val="24"/>
          <w:u w:val="single"/>
          <w:shd w:val="clear" w:color="auto" w:fill="ffffff"/>
          <w:rtl w:val="0"/>
          <w:lang w:val="nl-NL"/>
        </w:rPr>
        <w:t>eep</w:t>
      </w:r>
      <w:r>
        <w:rPr>
          <w:b w:val="1"/>
          <w:bCs w:val="1"/>
          <w:kern w:val="0"/>
          <w:sz w:val="24"/>
          <w:szCs w:val="24"/>
          <w:shd w:val="clear" w:color="auto" w:fill="ffffff"/>
          <w:rtl w:val="0"/>
          <w:lang w:val="en-US"/>
        </w:rPr>
        <w:t xml:space="preserve"> Speaking, Never Quit</w:t>
      </w:r>
      <w:r>
        <w:rPr>
          <w:b w:val="1"/>
          <w:bCs w:val="1"/>
          <w:kern w:val="0"/>
          <w:sz w:val="24"/>
          <w:szCs w:val="24"/>
          <w:shd w:val="clear" w:color="auto" w:fill="ffffff"/>
          <w:rtl w:val="0"/>
          <w:lang w:val="en-US"/>
        </w:rPr>
        <w:t xml:space="preserve"> </w:t>
      </w:r>
      <w:r>
        <w:rPr>
          <w:b w:val="0"/>
          <w:bCs w:val="0"/>
          <w:kern w:val="0"/>
          <w:sz w:val="24"/>
          <w:szCs w:val="24"/>
          <w:rtl w:val="0"/>
          <w:lang w:val="de-DE"/>
        </w:rPr>
        <w:t>Then Da</w:t>
      </w:r>
      <w:r>
        <w:rPr>
          <w:b w:val="0"/>
          <w:bCs w:val="0"/>
          <w:kern w:val="0"/>
          <w:sz w:val="24"/>
          <w:szCs w:val="24"/>
          <w:rtl w:val="0"/>
          <w:lang w:val="en-US"/>
        </w:rPr>
        <w:t>v</w:t>
      </w:r>
      <w:r>
        <w:rPr>
          <w:b w:val="0"/>
          <w:bCs w:val="0"/>
          <w:kern w:val="0"/>
          <w:sz w:val="24"/>
          <w:szCs w:val="24"/>
          <w:rtl w:val="0"/>
          <w:lang w:val="en-US"/>
        </w:rPr>
        <w:t>id comforted his wife, Bathsheba, and went in to her and lay with her, and she bore a son, and he called his name Solomon. And the LORD loved him and sent a message by Nathan the prophet. So he called his name Jedidiah, because of the LORD. (2 Sam</w:t>
      </w:r>
      <w:r>
        <w:rPr>
          <w:b w:val="0"/>
          <w:bCs w:val="0"/>
          <w:kern w:val="0"/>
          <w:sz w:val="24"/>
          <w:szCs w:val="24"/>
          <w:rtl w:val="0"/>
          <w:lang w:val="en-US"/>
        </w:rPr>
        <w:t xml:space="preserve">uel </w:t>
      </w:r>
      <w:r>
        <w:rPr>
          <w:b w:val="0"/>
          <w:bCs w:val="0"/>
          <w:kern w:val="0"/>
          <w:sz w:val="24"/>
          <w:szCs w:val="24"/>
          <w:rtl w:val="0"/>
        </w:rPr>
        <w:t>12:24-25)</w:t>
      </w:r>
    </w:p>
    <w:p>
      <w:pPr>
        <w:pStyle w:val="Normal.0"/>
        <w:numPr>
          <w:ilvl w:val="0"/>
          <w:numId w:val="2"/>
        </w:numPr>
        <w:spacing w:after="0" w:line="240" w:lineRule="auto"/>
        <w:rPr>
          <w:kern w:val="0"/>
          <w:sz w:val="24"/>
          <w:szCs w:val="24"/>
          <w:lang w:val="en-US"/>
        </w:rPr>
      </w:pPr>
      <w:r>
        <w:rPr>
          <w:rFonts w:ascii="Georgia" w:hAnsi="Georgia"/>
          <w:kern w:val="0"/>
          <w:sz w:val="24"/>
          <w:szCs w:val="24"/>
          <w:rtl w:val="0"/>
          <w:lang w:val="en-US"/>
        </w:rPr>
        <w:t>Now therefore come, let me give you advice, that you may save your own life and the life of your son Solomon. (1 Kings 1:12)</w:t>
      </w:r>
    </w:p>
    <w:p>
      <w:pPr>
        <w:pStyle w:val="Normal.0"/>
        <w:numPr>
          <w:ilvl w:val="0"/>
          <w:numId w:val="2"/>
        </w:numPr>
        <w:spacing w:after="0" w:line="240" w:lineRule="auto"/>
        <w:rPr>
          <w:kern w:val="0"/>
          <w:sz w:val="24"/>
          <w:szCs w:val="24"/>
          <w:lang w:val="en-US"/>
        </w:rPr>
      </w:pPr>
      <w:r>
        <w:rPr>
          <w:rFonts w:ascii="Georgia" w:hAnsi="Georgia"/>
          <w:kern w:val="0"/>
          <w:sz w:val="24"/>
          <w:szCs w:val="24"/>
          <w:shd w:val="clear" w:color="auto" w:fill="ffffff"/>
          <w:rtl w:val="0"/>
          <w:lang w:val="en-US"/>
        </w:rPr>
        <w:t>Have mercy on me, O God, according to your steadfast love; according to your abundant mercy blot out my transgressions. (Psalm 51:1)</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