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pPr>
      <w:r>
        <w:rPr>
          <w:rFonts w:ascii="Verdana" w:hAnsi="Verdana"/>
          <w:b w:val="1"/>
          <w:bCs w:val="1"/>
          <w:sz w:val="52"/>
          <w:szCs w:val="52"/>
          <w:rtl w:val="0"/>
          <w:lang w:val="en-US"/>
        </w:rPr>
        <w:t xml:space="preserve">WHAT DOES THE BIBLE SAY </w:t>
      </w:r>
    </w:p>
    <w:p>
      <w:pPr>
        <w:pStyle w:val="Normal.0"/>
        <w:spacing w:after="0" w:line="240" w:lineRule="auto"/>
        <w:jc w:val="center"/>
      </w:pPr>
      <w:r>
        <w:rPr>
          <w:rFonts w:ascii="Verdana" w:hAnsi="Verdana"/>
          <w:b w:val="1"/>
          <w:bCs w:val="1"/>
          <w:sz w:val="52"/>
          <w:szCs w:val="52"/>
          <w:u w:val="single"/>
          <w:rtl w:val="0"/>
          <w:lang w:val="en-US"/>
        </w:rPr>
        <w:t>ABOUT ESTHER</w:t>
      </w:r>
      <w:r>
        <w:rPr>
          <w:rFonts w:ascii="Verdana" w:hAnsi="Verdana"/>
          <w:b w:val="1"/>
          <w:bCs w:val="1"/>
          <w:sz w:val="52"/>
          <w:szCs w:val="52"/>
          <w:u w:val="single"/>
          <w:rtl w:val="0"/>
          <w:lang w:val="en-US"/>
        </w:rPr>
        <w:t>?</w:t>
      </w:r>
    </w:p>
    <w:p>
      <w:pPr>
        <w:pStyle w:val="Normal.0"/>
        <w:spacing w:after="0" w:line="240" w:lineRule="auto"/>
        <w:jc w:val="center"/>
      </w:pPr>
      <w:r>
        <w:rPr>
          <w:rFonts w:ascii="Georgia" w:hAnsi="Georgia"/>
          <w:b w:val="1"/>
          <w:bCs w:val="1"/>
          <w:sz w:val="24"/>
          <w:szCs w:val="24"/>
          <w:rtl w:val="0"/>
          <w:lang w:val="en-US"/>
        </w:rPr>
        <w:t>Esther: Queenly Living</w:t>
      </w:r>
      <w:r>
        <w:rPr>
          <w:rFonts w:ascii="Georgia" w:hAnsi="Georgia"/>
          <w:b w:val="1"/>
          <w:bCs w:val="1"/>
          <w:sz w:val="24"/>
          <w:szCs w:val="24"/>
          <w:shd w:val="clear" w:color="auto" w:fill="ffffff"/>
          <w:rtl w:val="0"/>
          <w:lang w:val="en-US"/>
        </w:rPr>
        <w:t xml:space="preserve">, </w:t>
      </w:r>
      <w:r>
        <w:rPr>
          <w:rFonts w:ascii="Georgia" w:hAnsi="Georgia"/>
          <w:b w:val="1"/>
          <w:bCs w:val="1"/>
          <w:i w:val="1"/>
          <w:iCs w:val="1"/>
          <w:sz w:val="24"/>
          <w:szCs w:val="24"/>
          <w:shd w:val="clear" w:color="auto" w:fill="ffffff"/>
          <w:rtl w:val="0"/>
          <w:lang w:val="en-US"/>
        </w:rPr>
        <w:t>10 Characteristics of a Godly Woman</w:t>
      </w:r>
    </w:p>
    <w:p>
      <w:pPr>
        <w:pStyle w:val="Normal.0"/>
        <w:spacing w:after="0" w:line="240" w:lineRule="auto"/>
      </w:pPr>
    </w:p>
    <w:p>
      <w:pPr>
        <w:pStyle w:val="Normal.0"/>
        <w:spacing w:after="0" w:line="240" w:lineRule="auto"/>
      </w:pPr>
      <w:r>
        <w:rPr>
          <w:rFonts w:ascii="Georgia" w:hAnsi="Georgia"/>
          <w:b w:val="1"/>
          <w:bCs w:val="1"/>
          <w:kern w:val="0"/>
          <w:sz w:val="24"/>
          <w:szCs w:val="24"/>
          <w:shd w:val="clear" w:color="auto" w:fill="ffffff"/>
          <w:rtl w:val="0"/>
          <w:lang w:val="en-US"/>
        </w:rPr>
        <w:t>1. Knows that She is Never A</w:t>
      </w:r>
      <w:r>
        <w:rPr>
          <w:rFonts w:ascii="Georgia" w:hAnsi="Georgia"/>
          <w:b w:val="1"/>
          <w:bCs w:val="1"/>
          <w:kern w:val="0"/>
          <w:sz w:val="24"/>
          <w:szCs w:val="24"/>
          <w:u w:val="single"/>
          <w:shd w:val="clear" w:color="auto" w:fill="ffffff"/>
          <w:rtl w:val="0"/>
          <w:lang w:val="es-ES_tradnl"/>
        </w:rPr>
        <w:t>bandoned</w:t>
      </w:r>
      <w:r>
        <w:rPr>
          <w:rFonts w:ascii="Georgia" w:hAnsi="Georgia"/>
          <w:b w:val="1"/>
          <w:bCs w:val="1"/>
          <w:kern w:val="0"/>
          <w:sz w:val="24"/>
          <w:szCs w:val="24"/>
          <w:shd w:val="clear" w:color="auto" w:fill="ffffff"/>
          <w:rtl w:val="0"/>
          <w:lang w:val="en-US"/>
        </w:rPr>
        <w:t xml:space="preserve"> by God</w:t>
      </w:r>
      <w:r>
        <w:rPr>
          <w:rFonts w:ascii="Georgia" w:hAnsi="Georgia"/>
          <w:b w:val="1"/>
          <w:bCs w:val="1"/>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He was bringing up Hadassah, that is Esther, the daughter of his uncle, for she had neither father nor mother. The young woman had a beautiful figure and was lovely to look at, and when her father and her mother died, Mordecai took her as his own daughter.</w:t>
      </w:r>
      <w:r>
        <w:rPr>
          <w:rFonts w:ascii="Georgia" w:hAnsi="Georgia"/>
          <w:b w:val="1"/>
          <w:bCs w:val="1"/>
          <w:kern w:val="0"/>
          <w:sz w:val="24"/>
          <w:szCs w:val="24"/>
          <w:shd w:val="clear" w:color="auto" w:fill="ffffff"/>
          <w:rtl w:val="0"/>
        </w:rPr>
        <w:t xml:space="preserve"> </w:t>
      </w:r>
      <w:r>
        <w:rPr>
          <w:rFonts w:ascii="Georgia" w:hAnsi="Georgia"/>
          <w:kern w:val="0"/>
          <w:sz w:val="24"/>
          <w:szCs w:val="24"/>
          <w:shd w:val="clear" w:color="auto" w:fill="ffffff"/>
          <w:rtl w:val="0"/>
          <w:lang w:val="pt-PT"/>
        </w:rPr>
        <w:t>(Est</w:t>
      </w:r>
      <w:r>
        <w:rPr>
          <w:rFonts w:ascii="Georgia" w:hAnsi="Georgia"/>
          <w:kern w:val="0"/>
          <w:sz w:val="24"/>
          <w:szCs w:val="24"/>
          <w:shd w:val="clear" w:color="auto" w:fill="ffffff"/>
          <w:rtl w:val="0"/>
          <w:lang w:val="en-US"/>
        </w:rPr>
        <w:t>her</w:t>
      </w:r>
      <w:r>
        <w:rPr>
          <w:rFonts w:ascii="Georgia" w:hAnsi="Georgia"/>
          <w:kern w:val="0"/>
          <w:sz w:val="24"/>
          <w:szCs w:val="24"/>
          <w:shd w:val="clear" w:color="auto" w:fill="ffffff"/>
          <w:rtl w:val="0"/>
        </w:rPr>
        <w:t xml:space="preserve"> 2:7)</w:t>
      </w:r>
    </w:p>
    <w:p>
      <w:pPr>
        <w:pStyle w:val="Normal.0"/>
        <w:numPr>
          <w:ilvl w:val="0"/>
          <w:numId w:val="2"/>
        </w:numPr>
        <w:spacing w:after="0" w:line="240" w:lineRule="auto"/>
        <w:rPr>
          <w:kern w:val="0"/>
          <w:sz w:val="24"/>
          <w:szCs w:val="24"/>
          <w:lang w:val="en-US"/>
        </w:rPr>
      </w:pPr>
      <w:r>
        <w:rPr>
          <w:rFonts w:ascii="Georgia" w:hAnsi="Georgia"/>
          <w:kern w:val="0"/>
          <w:sz w:val="24"/>
          <w:szCs w:val="24"/>
          <w:rtl w:val="0"/>
          <w:lang w:val="en-US"/>
        </w:rPr>
        <w:t>And every day Mordecai walked</w:t>
      </w:r>
      <w:r>
        <w:rPr>
          <w:rFonts w:ascii="Georgia" w:hAnsi="Georgia" w:hint="default"/>
          <w:kern w:val="0"/>
          <w:sz w:val="24"/>
          <w:szCs w:val="24"/>
          <w:rtl w:val="0"/>
          <w:lang w:val="en-US"/>
        </w:rPr>
        <w:t>…</w:t>
      </w:r>
      <w:r>
        <w:rPr>
          <w:rFonts w:ascii="Georgia" w:hAnsi="Georgia"/>
          <w:kern w:val="0"/>
          <w:sz w:val="24"/>
          <w:szCs w:val="24"/>
          <w:rtl w:val="0"/>
          <w:lang w:val="en-US"/>
        </w:rPr>
        <w:t xml:space="preserve">to learn how Esther was </w:t>
      </w:r>
      <w:r>
        <w:rPr>
          <w:rFonts w:ascii="Georgia" w:hAnsi="Georgia"/>
          <w:kern w:val="0"/>
          <w:sz w:val="24"/>
          <w:szCs w:val="24"/>
          <w:rtl w:val="0"/>
          <w:lang w:val="en-US"/>
        </w:rPr>
        <w:t>&amp;</w:t>
      </w:r>
      <w:r>
        <w:rPr>
          <w:rFonts w:ascii="Georgia" w:hAnsi="Georgia"/>
          <w:kern w:val="0"/>
          <w:sz w:val="24"/>
          <w:szCs w:val="24"/>
          <w:rtl w:val="0"/>
          <w:lang w:val="en-US"/>
        </w:rPr>
        <w:t>what was happening to her</w:t>
      </w:r>
      <w:r>
        <w:rPr>
          <w:rFonts w:ascii="Georgia" w:hAnsi="Georgia"/>
          <w:kern w:val="0"/>
          <w:sz w:val="24"/>
          <w:szCs w:val="24"/>
          <w:rtl w:val="0"/>
          <w:lang w:val="en-US"/>
        </w:rPr>
        <w:t xml:space="preserve"> </w:t>
      </w:r>
      <w:r>
        <w:rPr>
          <w:rFonts w:ascii="Georgia" w:hAnsi="Georgia"/>
          <w:kern w:val="0"/>
          <w:sz w:val="24"/>
          <w:szCs w:val="24"/>
          <w:rtl w:val="0"/>
          <w:lang w:val="en-US"/>
        </w:rPr>
        <w:t>(Esther 2:11)</w:t>
      </w:r>
      <w:r>
        <w:rPr>
          <w:rFonts w:ascii="Georgia" w:hAnsi="Georgia"/>
          <w:b w:val="1"/>
          <w:bCs w:val="1"/>
          <w:kern w:val="0"/>
          <w:sz w:val="16"/>
          <w:szCs w:val="16"/>
          <w:rtl w:val="0"/>
        </w:rPr>
        <w:t xml:space="preserve"> </w:t>
      </w:r>
    </w:p>
    <w:p>
      <w:pPr>
        <w:pStyle w:val="Normal.0"/>
        <w:spacing w:after="0" w:line="240" w:lineRule="auto"/>
      </w:pPr>
    </w:p>
    <w:p>
      <w:pPr>
        <w:pStyle w:val="Normal.0"/>
        <w:spacing w:after="0" w:line="240" w:lineRule="auto"/>
      </w:pPr>
      <w:r>
        <w:rPr>
          <w:rFonts w:ascii="Georgia" w:hAnsi="Georgia"/>
          <w:b w:val="1"/>
          <w:bCs w:val="1"/>
          <w:kern w:val="0"/>
          <w:sz w:val="24"/>
          <w:szCs w:val="24"/>
          <w:shd w:val="clear" w:color="auto" w:fill="ffffff"/>
          <w:rtl w:val="0"/>
          <w:lang w:val="en-US"/>
        </w:rPr>
        <w:t>2. Consistently Practices O</w:t>
      </w:r>
      <w:r>
        <w:rPr>
          <w:rFonts w:ascii="Georgia" w:hAnsi="Georgia"/>
          <w:b w:val="1"/>
          <w:bCs w:val="1"/>
          <w:kern w:val="0"/>
          <w:sz w:val="24"/>
          <w:szCs w:val="24"/>
          <w:u w:val="single"/>
          <w:shd w:val="clear" w:color="auto" w:fill="ffffff"/>
          <w:rtl w:val="0"/>
          <w:lang w:val="de-DE"/>
        </w:rPr>
        <w:t>bedience</w:t>
      </w:r>
      <w:r>
        <w:rPr>
          <w:rFonts w:ascii="Georgia" w:hAnsi="Georgia"/>
          <w:b w:val="1"/>
          <w:bCs w:val="1"/>
          <w:kern w:val="0"/>
          <w:sz w:val="24"/>
          <w:szCs w:val="24"/>
          <w:shd w:val="clear" w:color="auto" w:fill="ffffff"/>
          <w:rtl w:val="0"/>
        </w:rPr>
        <w:t xml:space="preserve"> </w:t>
      </w:r>
      <w:r>
        <w:rPr>
          <w:rFonts w:ascii="Georgia" w:hAnsi="Georgia"/>
          <w:b w:val="1"/>
          <w:bCs w:val="1"/>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Esther had not made known her kindred or her people, as Mordecai had commanded her, for Esther obeyed Mordecai just as when she was brought up by him.</w:t>
      </w:r>
      <w:r>
        <w:rPr>
          <w:rFonts w:ascii="Georgia" w:hAnsi="Georgia"/>
          <w:b w:val="1"/>
          <w:bCs w:val="1"/>
          <w:kern w:val="0"/>
          <w:sz w:val="24"/>
          <w:szCs w:val="24"/>
          <w:shd w:val="clear" w:color="auto" w:fill="ffffff"/>
          <w:rtl w:val="0"/>
        </w:rPr>
        <w:t xml:space="preserve"> </w:t>
      </w:r>
      <w:r>
        <w:rPr>
          <w:rFonts w:ascii="Georgia" w:hAnsi="Georgia"/>
          <w:kern w:val="0"/>
          <w:sz w:val="24"/>
          <w:szCs w:val="24"/>
          <w:shd w:val="clear" w:color="auto" w:fill="ffffff"/>
          <w:rtl w:val="0"/>
          <w:lang w:val="en-US"/>
        </w:rPr>
        <w:t>(Esther 2:20)</w:t>
      </w:r>
    </w:p>
    <w:p>
      <w:pPr>
        <w:pStyle w:val="Normal.0"/>
        <w:spacing w:after="0" w:line="240" w:lineRule="auto"/>
      </w:pPr>
    </w:p>
    <w:p>
      <w:pPr>
        <w:pStyle w:val="Normal.0"/>
        <w:spacing w:after="0" w:line="240" w:lineRule="auto"/>
      </w:pPr>
      <w:r>
        <w:rPr>
          <w:rFonts w:ascii="Georgia" w:hAnsi="Georgia"/>
          <w:b w:val="1"/>
          <w:bCs w:val="1"/>
          <w:kern w:val="0"/>
          <w:sz w:val="24"/>
          <w:szCs w:val="24"/>
          <w:shd w:val="clear" w:color="auto" w:fill="ffffff"/>
          <w:rtl w:val="0"/>
          <w:lang w:val="en-US"/>
        </w:rPr>
        <w:t>3. In an Unfamiliar Environment, Seeks W</w:t>
      </w:r>
      <w:r>
        <w:rPr>
          <w:rFonts w:ascii="Georgia" w:hAnsi="Georgia"/>
          <w:b w:val="1"/>
          <w:bCs w:val="1"/>
          <w:kern w:val="0"/>
          <w:sz w:val="24"/>
          <w:szCs w:val="24"/>
          <w:u w:val="single"/>
          <w:shd w:val="clear" w:color="auto" w:fill="ffffff"/>
          <w:rtl w:val="0"/>
        </w:rPr>
        <w:t>isdom</w:t>
      </w:r>
      <w:r>
        <w:rPr>
          <w:rFonts w:ascii="Georgia" w:hAnsi="Georgia"/>
          <w:b w:val="1"/>
          <w:bCs w:val="1"/>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she asked for nothing except what Hegai the king's eunuch, who had charge of the women, advised. (Esther 2:15)</w:t>
      </w:r>
      <w:r>
        <w:rPr>
          <w:rFonts w:ascii="Georgia" w:hAnsi="Georgia"/>
          <w:b w:val="1"/>
          <w:bCs w:val="1"/>
          <w:kern w:val="0"/>
          <w:sz w:val="24"/>
          <w:szCs w:val="24"/>
          <w:shd w:val="clear" w:color="auto" w:fill="ffffff"/>
          <w:rtl w:val="0"/>
        </w:rPr>
        <w:t xml:space="preserve"> </w:t>
      </w:r>
    </w:p>
    <w:p>
      <w:pPr>
        <w:pStyle w:val="Normal.0"/>
        <w:spacing w:after="0" w:line="240" w:lineRule="auto"/>
      </w:pPr>
    </w:p>
    <w:p>
      <w:pPr>
        <w:pStyle w:val="Normal.0"/>
        <w:spacing w:after="0" w:line="240" w:lineRule="auto"/>
      </w:pPr>
      <w:r>
        <w:rPr>
          <w:rFonts w:ascii="Georgia" w:hAnsi="Georgia"/>
          <w:b w:val="1"/>
          <w:bCs w:val="1"/>
          <w:kern w:val="0"/>
          <w:sz w:val="24"/>
          <w:szCs w:val="24"/>
          <w:shd w:val="clear" w:color="auto" w:fill="ffffff"/>
          <w:rtl w:val="0"/>
          <w:lang w:val="en-US"/>
        </w:rPr>
        <w:t>4. Faithfully Builds an Honorable R</w:t>
      </w:r>
      <w:r>
        <w:rPr>
          <w:rFonts w:ascii="Georgia" w:hAnsi="Georgia"/>
          <w:b w:val="1"/>
          <w:bCs w:val="1"/>
          <w:kern w:val="0"/>
          <w:sz w:val="24"/>
          <w:szCs w:val="24"/>
          <w:u w:val="single"/>
          <w:shd w:val="clear" w:color="auto" w:fill="ffffff"/>
          <w:rtl w:val="0"/>
        </w:rPr>
        <w:t>eputation</w:t>
      </w:r>
      <w:r>
        <w:rPr>
          <w:rFonts w:ascii="Georgia" w:hAnsi="Georgia"/>
          <w:b w:val="1"/>
          <w:bCs w:val="1"/>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Now Esther was winning favor in the eyes of all who saw her. (Esther 2:15)</w:t>
      </w:r>
    </w:p>
    <w:p>
      <w:pPr>
        <w:pStyle w:val="Normal.0"/>
        <w:spacing w:after="0" w:line="240" w:lineRule="auto"/>
      </w:pPr>
    </w:p>
    <w:p>
      <w:pPr>
        <w:pStyle w:val="Normal.0"/>
        <w:spacing w:after="0" w:line="240" w:lineRule="auto"/>
      </w:pPr>
      <w:r>
        <w:rPr>
          <w:rFonts w:ascii="Georgia" w:hAnsi="Georgia"/>
          <w:b w:val="1"/>
          <w:bCs w:val="1"/>
          <w:kern w:val="0"/>
          <w:sz w:val="24"/>
          <w:szCs w:val="24"/>
          <w:shd w:val="clear" w:color="auto" w:fill="ffffff"/>
          <w:rtl w:val="0"/>
          <w:lang w:val="en-US"/>
        </w:rPr>
        <w:t>5. Maintains a Compassionate and Loving H</w:t>
      </w:r>
      <w:r>
        <w:rPr>
          <w:rFonts w:ascii="Georgia" w:hAnsi="Georgia"/>
          <w:b w:val="1"/>
          <w:bCs w:val="1"/>
          <w:kern w:val="0"/>
          <w:sz w:val="24"/>
          <w:szCs w:val="24"/>
          <w:u w:val="single"/>
          <w:shd w:val="clear" w:color="auto" w:fill="ffffff"/>
          <w:rtl w:val="0"/>
          <w:lang w:val="en-US"/>
        </w:rPr>
        <w:t>eart</w:t>
      </w:r>
      <w:r>
        <w:rPr>
          <w:rFonts w:ascii="Georgia" w:hAnsi="Georgia"/>
          <w:b w:val="1"/>
          <w:bCs w:val="1"/>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When Esther's young women and her eunuchs came and told her, the queen was deeply distressed. She sent garments to clothe Mordecai, so that he might take off his sackcloth, but he would not accept them. (Esther 4:4) </w:t>
      </w:r>
    </w:p>
    <w:p>
      <w:pPr>
        <w:pStyle w:val="Normal.0"/>
        <w:spacing w:after="0" w:line="240" w:lineRule="auto"/>
      </w:pPr>
    </w:p>
    <w:p>
      <w:pPr>
        <w:pStyle w:val="Normal.0"/>
        <w:spacing w:after="0" w:line="240" w:lineRule="auto"/>
      </w:pPr>
      <w:r>
        <w:rPr>
          <w:rFonts w:ascii="Georgia" w:hAnsi="Georgia"/>
          <w:b w:val="1"/>
          <w:bCs w:val="1"/>
          <w:kern w:val="0"/>
          <w:sz w:val="24"/>
          <w:szCs w:val="24"/>
          <w:shd w:val="clear" w:color="auto" w:fill="ffffff"/>
          <w:rtl w:val="0"/>
        </w:rPr>
        <w:t>6. V</w:t>
      </w:r>
      <w:r>
        <w:rPr>
          <w:rFonts w:ascii="Georgia" w:hAnsi="Georgia"/>
          <w:b w:val="1"/>
          <w:bCs w:val="1"/>
          <w:kern w:val="0"/>
          <w:sz w:val="24"/>
          <w:szCs w:val="24"/>
          <w:u w:val="single"/>
          <w:shd w:val="clear" w:color="auto" w:fill="ffffff"/>
          <w:rtl w:val="0"/>
        </w:rPr>
        <w:t>alues</w:t>
      </w:r>
      <w:r>
        <w:rPr>
          <w:rFonts w:ascii="Georgia" w:hAnsi="Georgia"/>
          <w:b w:val="1"/>
          <w:bCs w:val="1"/>
          <w:kern w:val="0"/>
          <w:sz w:val="24"/>
          <w:szCs w:val="24"/>
          <w:shd w:val="clear" w:color="auto" w:fill="ffffff"/>
          <w:rtl w:val="0"/>
          <w:lang w:val="en-US"/>
        </w:rPr>
        <w:t xml:space="preserve"> Others More than Herself</w:t>
      </w:r>
      <w:r>
        <w:rPr>
          <w:rFonts w:ascii="Georgia" w:hAnsi="Georgia"/>
          <w:b w:val="1"/>
          <w:bCs w:val="1"/>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Then Mordecai told them to reply to Esther,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Do not think to yourself that in the king's palace you will escape any more than all the other Jews. [14] For if you keep silent at this time, relief and deliverance will rise for the Jews from another place, but you and your father's house will perish. And who knows whether you have not come to the kingdom for such a time as this?</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(Esther 4:13-14)</w:t>
      </w:r>
    </w:p>
    <w:p>
      <w:pPr>
        <w:pStyle w:val="Normal.0"/>
        <w:spacing w:after="0" w:line="240" w:lineRule="auto"/>
      </w:pPr>
    </w:p>
    <w:p>
      <w:pPr>
        <w:pStyle w:val="Normal.0"/>
        <w:spacing w:after="0" w:line="240" w:lineRule="auto"/>
      </w:pPr>
      <w:r>
        <w:rPr>
          <w:rFonts w:ascii="Georgia" w:hAnsi="Georgia"/>
          <w:b w:val="1"/>
          <w:bCs w:val="1"/>
          <w:kern w:val="0"/>
          <w:sz w:val="24"/>
          <w:szCs w:val="24"/>
          <w:shd w:val="clear" w:color="auto" w:fill="ffffff"/>
          <w:rtl w:val="0"/>
          <w:lang w:val="en-US"/>
        </w:rPr>
        <w:t>7. Understands Her Need for D</w:t>
      </w:r>
      <w:r>
        <w:rPr>
          <w:rFonts w:ascii="Georgia" w:hAnsi="Georgia"/>
          <w:b w:val="1"/>
          <w:bCs w:val="1"/>
          <w:kern w:val="0"/>
          <w:sz w:val="24"/>
          <w:szCs w:val="24"/>
          <w:u w:val="single"/>
          <w:shd w:val="clear" w:color="auto" w:fill="ffffff"/>
          <w:rtl w:val="0"/>
        </w:rPr>
        <w:t>ivine</w:t>
      </w:r>
      <w:r>
        <w:rPr>
          <w:rFonts w:ascii="Georgia" w:hAnsi="Georgia"/>
          <w:b w:val="1"/>
          <w:bCs w:val="1"/>
          <w:kern w:val="0"/>
          <w:sz w:val="24"/>
          <w:szCs w:val="24"/>
          <w:shd w:val="clear" w:color="auto" w:fill="ffffff"/>
          <w:rtl w:val="0"/>
          <w:lang w:val="en-US"/>
        </w:rPr>
        <w:t xml:space="preserve"> Intervention</w:t>
      </w:r>
      <w:r>
        <w:rPr>
          <w:rFonts w:ascii="Georgia" w:hAnsi="Georgia"/>
          <w:b w:val="1"/>
          <w:bCs w:val="1"/>
          <w:kern w:val="0"/>
          <w:sz w:val="24"/>
          <w:szCs w:val="24"/>
          <w:shd w:val="clear" w:color="auto" w:fill="ffffff"/>
          <w:rtl w:val="0"/>
          <w:lang w:val="en-US"/>
        </w:rPr>
        <w:t xml:space="preserve">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Go, gather all the Jews to be found in Susa, and hold a fast on my behalf, and do not eat or drink for three days, night or day. I and my young women will also fast as you do. Then I will go to the king, though it is against the law, and if I perish, I perish.</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(Esther 4:16)</w:t>
      </w:r>
    </w:p>
    <w:p>
      <w:pPr>
        <w:pStyle w:val="Normal.0"/>
        <w:spacing w:after="0" w:line="240" w:lineRule="auto"/>
      </w:pPr>
      <w:r>
        <w:rPr>
          <w:rFonts w:ascii="Georgia" w:hAnsi="Georgia"/>
          <w:kern w:val="0"/>
          <w:sz w:val="16"/>
          <w:szCs w:val="16"/>
          <w:shd w:val="clear" w:color="auto" w:fill="ffffff"/>
          <w:rtl w:val="0"/>
        </w:rPr>
        <w:t xml:space="preserve"> </w:t>
      </w:r>
    </w:p>
    <w:p>
      <w:pPr>
        <w:pStyle w:val="Normal.0"/>
        <w:spacing w:after="0" w:line="240" w:lineRule="auto"/>
      </w:pPr>
      <w:r>
        <w:rPr>
          <w:rFonts w:ascii="Georgia" w:hAnsi="Georgia"/>
          <w:b w:val="1"/>
          <w:bCs w:val="1"/>
          <w:kern w:val="0"/>
          <w:sz w:val="24"/>
          <w:szCs w:val="24"/>
          <w:shd w:val="clear" w:color="auto" w:fill="ffffff"/>
          <w:rtl w:val="0"/>
          <w:lang w:val="en-US"/>
        </w:rPr>
        <w:t>8. In the Face of Fear, A</w:t>
      </w:r>
      <w:r>
        <w:rPr>
          <w:rFonts w:ascii="Georgia" w:hAnsi="Georgia"/>
          <w:b w:val="1"/>
          <w:bCs w:val="1"/>
          <w:kern w:val="0"/>
          <w:sz w:val="24"/>
          <w:szCs w:val="24"/>
          <w:u w:val="single"/>
          <w:shd w:val="clear" w:color="auto" w:fill="ffffff"/>
          <w:rtl w:val="0"/>
          <w:lang w:val="en-US"/>
        </w:rPr>
        <w:t>cts</w:t>
      </w:r>
      <w:r>
        <w:rPr>
          <w:rFonts w:ascii="Georgia" w:hAnsi="Georgia"/>
          <w:b w:val="1"/>
          <w:bCs w:val="1"/>
          <w:kern w:val="0"/>
          <w:sz w:val="24"/>
          <w:szCs w:val="24"/>
          <w:shd w:val="clear" w:color="auto" w:fill="ffffff"/>
          <w:rtl w:val="0"/>
          <w:lang w:val="en-US"/>
        </w:rPr>
        <w:t xml:space="preserve"> Against Evil</w:t>
      </w:r>
      <w:r>
        <w:rPr>
          <w:rFonts w:ascii="Georgia" w:hAnsi="Georgia"/>
          <w:b w:val="1"/>
          <w:bCs w:val="1"/>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On the third day Esther put on her royal robes and stood in the inner court of the king's palace, in front of the king's quarters, while the king was sitting on his royal throne inside the throne room opposite the entrance to the palace. (Esther 5:1)</w:t>
      </w:r>
    </w:p>
    <w:p>
      <w:pPr>
        <w:pStyle w:val="Normal.0"/>
        <w:numPr>
          <w:ilvl w:val="0"/>
          <w:numId w:val="2"/>
        </w:numPr>
        <w:spacing w:after="0" w:line="240" w:lineRule="auto"/>
        <w:rPr>
          <w:kern w:val="0"/>
          <w:sz w:val="24"/>
          <w:szCs w:val="24"/>
          <w:lang w:val="en-US"/>
        </w:rPr>
      </w:pPr>
      <w:r>
        <w:rPr>
          <w:rFonts w:ascii="Georgia" w:hAnsi="Georgia"/>
          <w:kern w:val="0"/>
          <w:sz w:val="24"/>
          <w:szCs w:val="24"/>
          <w:shd w:val="clear" w:color="auto" w:fill="ffffff"/>
          <w:rtl w:val="0"/>
          <w:lang w:val="en-US"/>
        </w:rPr>
        <w:t xml:space="preserve">Then King Ahasuerus said to Queen Esther,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Who is he, and where is he, who has dared to do this?</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[6] And Esther said,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A foe and enemy! This wicked Haman!</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(Esther 7:5-6) </w:t>
      </w:r>
    </w:p>
    <w:p>
      <w:pPr>
        <w:pStyle w:val="Normal.0"/>
        <w:spacing w:after="0" w:line="240" w:lineRule="auto"/>
      </w:pPr>
    </w:p>
    <w:p>
      <w:pPr>
        <w:pStyle w:val="Normal.0"/>
        <w:spacing w:after="0" w:line="240" w:lineRule="auto"/>
      </w:pPr>
      <w:r>
        <w:rPr>
          <w:rFonts w:ascii="Georgia" w:hAnsi="Georgia"/>
          <w:b w:val="1"/>
          <w:bCs w:val="1"/>
          <w:kern w:val="0"/>
          <w:sz w:val="24"/>
          <w:szCs w:val="24"/>
          <w:shd w:val="clear" w:color="auto" w:fill="ffffff"/>
          <w:rtl w:val="0"/>
        </w:rPr>
        <w:t>9. F</w:t>
      </w:r>
      <w:r>
        <w:rPr>
          <w:rFonts w:ascii="Georgia" w:hAnsi="Georgia"/>
          <w:b w:val="1"/>
          <w:bCs w:val="1"/>
          <w:kern w:val="0"/>
          <w:sz w:val="24"/>
          <w:szCs w:val="24"/>
          <w:u w:val="single"/>
          <w:shd w:val="clear" w:color="auto" w:fill="ffffff"/>
          <w:rtl w:val="0"/>
          <w:lang w:val="en-US"/>
        </w:rPr>
        <w:t>inishes</w:t>
      </w:r>
      <w:r>
        <w:rPr>
          <w:rFonts w:ascii="Georgia" w:hAnsi="Georgia"/>
          <w:b w:val="1"/>
          <w:bCs w:val="1"/>
          <w:kern w:val="0"/>
          <w:sz w:val="24"/>
          <w:szCs w:val="24"/>
          <w:shd w:val="clear" w:color="auto" w:fill="ffffff"/>
          <w:rtl w:val="0"/>
          <w:lang w:val="en-US"/>
        </w:rPr>
        <w:t xml:space="preserve"> What She Started</w:t>
      </w:r>
      <w:r>
        <w:rPr>
          <w:rFonts w:ascii="Georgia" w:hAnsi="Georgia"/>
          <w:b w:val="1"/>
          <w:bCs w:val="1"/>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Then Esther spoke again to the king. She fell at his feet and wept and pleaded with him to avert the evil plan of Haman the Agagite and the plot that he had devised against the Jews. [4] When the king held out the golden scepter to Esther, [5] Esther rose and stood before the king. ... let an order be written to revoke the letters devised by Haman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 xml:space="preserve"> which he wrote to destroy the Jews who are in all the provinces of the king.</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(Esther 8:4-5)</w:t>
      </w:r>
    </w:p>
    <w:p>
      <w:pPr>
        <w:pStyle w:val="Normal.0"/>
        <w:spacing w:after="0" w:line="240" w:lineRule="auto"/>
      </w:pPr>
    </w:p>
    <w:p>
      <w:pPr>
        <w:pStyle w:val="Normal.0"/>
        <w:spacing w:after="0" w:line="240" w:lineRule="auto"/>
      </w:pPr>
      <w:r>
        <w:rPr>
          <w:rFonts w:ascii="Georgia" w:hAnsi="Georgia"/>
          <w:b w:val="1"/>
          <w:bCs w:val="1"/>
          <w:kern w:val="0"/>
          <w:sz w:val="24"/>
          <w:szCs w:val="24"/>
          <w:shd w:val="clear" w:color="auto" w:fill="ffffff"/>
          <w:rtl w:val="0"/>
          <w:lang w:val="en-US"/>
        </w:rPr>
        <w:t>10. Leads and Acts for R</w:t>
      </w:r>
      <w:r>
        <w:rPr>
          <w:rFonts w:ascii="Georgia" w:hAnsi="Georgia"/>
          <w:b w:val="1"/>
          <w:bCs w:val="1"/>
          <w:kern w:val="0"/>
          <w:sz w:val="24"/>
          <w:szCs w:val="24"/>
          <w:u w:val="single"/>
          <w:shd w:val="clear" w:color="auto" w:fill="ffffff"/>
          <w:rtl w:val="0"/>
          <w:lang w:val="en-US"/>
        </w:rPr>
        <w:t>ighteousness</w:t>
      </w:r>
      <w:r>
        <w:rPr>
          <w:rFonts w:ascii="Georgia" w:hAnsi="Georgia"/>
          <w:b w:val="1"/>
          <w:bCs w:val="1"/>
          <w:kern w:val="0"/>
          <w:sz w:val="24"/>
          <w:szCs w:val="24"/>
          <w:u w:val="single"/>
          <w:shd w:val="clear" w:color="auto" w:fill="ffffff"/>
          <w:rtl w:val="0"/>
          <w:lang w:val="en-US"/>
        </w:rPr>
        <w:t xml:space="preserve">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If it please the king, let the Jews who are in Susa be allowed tomorrow also to do according to this day's edict.</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(Esther 9:13)</w:t>
      </w:r>
    </w:p>
    <w:p>
      <w:pPr>
        <w:pStyle w:val="Normal.0"/>
        <w:numPr>
          <w:ilvl w:val="0"/>
          <w:numId w:val="2"/>
        </w:numPr>
        <w:spacing w:after="0" w:line="240" w:lineRule="auto"/>
        <w:rPr>
          <w:kern w:val="0"/>
          <w:sz w:val="24"/>
          <w:szCs w:val="24"/>
          <w:lang w:val="en-US"/>
        </w:rPr>
      </w:pPr>
      <w:r>
        <w:rPr>
          <w:rFonts w:ascii="Georgia" w:hAnsi="Georgia"/>
          <w:kern w:val="0"/>
          <w:sz w:val="24"/>
          <w:szCs w:val="24"/>
          <w:shd w:val="clear" w:color="auto" w:fill="ffffff"/>
          <w:rtl w:val="0"/>
          <w:lang w:val="en-US"/>
        </w:rPr>
        <w:t>Then Queen Esther, the daughter of Abihail, and Mordecai the Jew gave full written authority, confirming this second letter about Purim. (Esther 9:29)</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